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8C" w:rsidRDefault="008966F3">
      <w:pPr>
        <w:pStyle w:val="2"/>
        <w:shd w:val="clear" w:color="auto" w:fill="auto"/>
        <w:spacing w:line="274" w:lineRule="exact"/>
        <w:ind w:left="20" w:right="40" w:firstLine="740"/>
        <w:jc w:val="both"/>
      </w:pPr>
      <w:r>
        <w:t>Настоящее Техническое условие распространяется на брус клееный профилированный для стен малоэтажных зданий, общие требования к которым установлены ГОСТ 20850-84 «Конструкции деревянные клееные.</w:t>
      </w:r>
    </w:p>
    <w:p w:rsidR="00224C8C" w:rsidRDefault="008966F3" w:rsidP="00AC488D">
      <w:pPr>
        <w:pStyle w:val="21"/>
        <w:keepNext/>
        <w:keepLines/>
        <w:numPr>
          <w:ilvl w:val="0"/>
          <w:numId w:val="1"/>
        </w:numPr>
        <w:shd w:val="clear" w:color="auto" w:fill="auto"/>
        <w:tabs>
          <w:tab w:val="left" w:pos="5517"/>
        </w:tabs>
        <w:spacing w:before="0"/>
        <w:ind w:left="1843" w:hanging="283"/>
        <w:jc w:val="left"/>
      </w:pPr>
      <w:bookmarkStart w:id="0" w:name="bookmark1"/>
      <w:r>
        <w:t>Производство.</w:t>
      </w:r>
      <w:r w:rsidR="00AC488D">
        <w:t xml:space="preserve"> </w:t>
      </w:r>
      <w:r>
        <w:t>Технические требования к конструкциям</w:t>
      </w:r>
      <w:r>
        <w:rPr>
          <w:rStyle w:val="22"/>
        </w:rPr>
        <w:t>:</w:t>
      </w:r>
      <w:bookmarkEnd w:id="0"/>
    </w:p>
    <w:p w:rsidR="00224C8C" w:rsidRDefault="008966F3">
      <w:pPr>
        <w:pStyle w:val="2"/>
        <w:numPr>
          <w:ilvl w:val="1"/>
          <w:numId w:val="1"/>
        </w:numPr>
        <w:shd w:val="clear" w:color="auto" w:fill="auto"/>
        <w:tabs>
          <w:tab w:val="left" w:pos="1167"/>
        </w:tabs>
        <w:spacing w:after="0" w:line="274" w:lineRule="exact"/>
        <w:ind w:left="20" w:right="40" w:firstLine="740"/>
        <w:jc w:val="left"/>
      </w:pPr>
      <w:r>
        <w:t>Деревянные клееные конструкции должны соответствовать требованиям настоящего технического условия и рабочим чертежам утвержденные в установленном порядке, согласованным с Заказчиком.</w:t>
      </w:r>
    </w:p>
    <w:p w:rsidR="00224C8C" w:rsidRDefault="008966F3">
      <w:pPr>
        <w:pStyle w:val="2"/>
        <w:numPr>
          <w:ilvl w:val="0"/>
          <w:numId w:val="2"/>
        </w:numPr>
        <w:shd w:val="clear" w:color="auto" w:fill="auto"/>
        <w:tabs>
          <w:tab w:val="left" w:pos="1167"/>
        </w:tabs>
        <w:spacing w:after="0" w:line="274" w:lineRule="exact"/>
        <w:ind w:left="20" w:right="40" w:firstLine="740"/>
        <w:jc w:val="left"/>
      </w:pPr>
      <w:r>
        <w:t>Брус клееный изготавливается по требованию настоящего технического условия и технологической документации, утвержденным в установленном порядке.</w:t>
      </w:r>
    </w:p>
    <w:p w:rsidR="00224C8C" w:rsidRDefault="008966F3">
      <w:pPr>
        <w:pStyle w:val="2"/>
        <w:numPr>
          <w:ilvl w:val="0"/>
          <w:numId w:val="2"/>
        </w:numPr>
        <w:shd w:val="clear" w:color="auto" w:fill="auto"/>
        <w:tabs>
          <w:tab w:val="left" w:pos="1167"/>
        </w:tabs>
        <w:spacing w:after="275" w:line="274" w:lineRule="exact"/>
        <w:ind w:left="20" w:right="40" w:firstLine="740"/>
        <w:jc w:val="left"/>
      </w:pPr>
      <w:r>
        <w:t>Номинальные размеры бруса и предельные отклонения должны соответствовать указанным в таблице 1 или указываются в рабочих чертежах на конкретные конструкции.</w:t>
      </w:r>
    </w:p>
    <w:p w:rsidR="00224C8C" w:rsidRDefault="008966F3">
      <w:pPr>
        <w:pStyle w:val="24"/>
        <w:shd w:val="clear" w:color="auto" w:fill="auto"/>
        <w:spacing w:before="0" w:after="194" w:line="230" w:lineRule="exact"/>
        <w:ind w:left="20"/>
      </w:pPr>
      <w:r>
        <w:t>Таблица №1.Предельные показатели геометрии бруса после производства.</w:t>
      </w:r>
    </w:p>
    <w:tbl>
      <w:tblPr>
        <w:tblOverlap w:val="never"/>
        <w:tblW w:w="0" w:type="auto"/>
        <w:tblLayout w:type="fixed"/>
        <w:tblCellMar>
          <w:left w:w="10" w:type="dxa"/>
          <w:right w:w="10" w:type="dxa"/>
        </w:tblCellMar>
        <w:tblLook w:val="04A0"/>
      </w:tblPr>
      <w:tblGrid>
        <w:gridCol w:w="3005"/>
        <w:gridCol w:w="2050"/>
        <w:gridCol w:w="2021"/>
      </w:tblGrid>
      <w:tr w:rsidR="00224C8C">
        <w:trPr>
          <w:trHeight w:hRule="exact" w:val="341"/>
        </w:trPr>
        <w:tc>
          <w:tcPr>
            <w:tcW w:w="3005" w:type="dxa"/>
            <w:vMerge w:val="restart"/>
            <w:tcBorders>
              <w:top w:val="single" w:sz="4" w:space="0" w:color="auto"/>
              <w:lef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Наименование показателя</w:t>
            </w:r>
          </w:p>
        </w:tc>
        <w:tc>
          <w:tcPr>
            <w:tcW w:w="4071" w:type="dxa"/>
            <w:gridSpan w:val="2"/>
            <w:tcBorders>
              <w:top w:val="single" w:sz="4" w:space="0" w:color="auto"/>
              <w:left w:val="single" w:sz="4" w:space="0" w:color="auto"/>
              <w:righ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Размеры, мм</w:t>
            </w:r>
          </w:p>
        </w:tc>
      </w:tr>
      <w:tr w:rsidR="00224C8C">
        <w:trPr>
          <w:trHeight w:hRule="exact" w:val="614"/>
        </w:trPr>
        <w:tc>
          <w:tcPr>
            <w:tcW w:w="3005" w:type="dxa"/>
            <w:vMerge/>
            <w:tcBorders>
              <w:left w:val="single" w:sz="4" w:space="0" w:color="auto"/>
            </w:tcBorders>
            <w:shd w:val="clear" w:color="auto" w:fill="FFFFFF"/>
          </w:tcPr>
          <w:p w:rsidR="00224C8C" w:rsidRDefault="00224C8C">
            <w:pPr>
              <w:framePr w:w="7075" w:wrap="notBeside" w:vAnchor="text" w:hAnchor="text" w:y="1"/>
            </w:pPr>
          </w:p>
        </w:tc>
        <w:tc>
          <w:tcPr>
            <w:tcW w:w="2050" w:type="dxa"/>
            <w:tcBorders>
              <w:top w:val="single" w:sz="4" w:space="0" w:color="auto"/>
              <w:lef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Номинальные</w:t>
            </w:r>
          </w:p>
        </w:tc>
        <w:tc>
          <w:tcPr>
            <w:tcW w:w="2021" w:type="dxa"/>
            <w:tcBorders>
              <w:top w:val="single" w:sz="4" w:space="0" w:color="auto"/>
              <w:left w:val="single" w:sz="4" w:space="0" w:color="auto"/>
              <w:right w:val="single" w:sz="4" w:space="0" w:color="auto"/>
            </w:tcBorders>
            <w:shd w:val="clear" w:color="auto" w:fill="FFFFFF"/>
          </w:tcPr>
          <w:p w:rsidR="00224C8C" w:rsidRDefault="008966F3">
            <w:pPr>
              <w:pStyle w:val="2"/>
              <w:framePr w:w="7075" w:wrap="notBeside" w:vAnchor="text" w:hAnchor="text" w:y="1"/>
              <w:shd w:val="clear" w:color="auto" w:fill="auto"/>
              <w:spacing w:after="120" w:line="230" w:lineRule="exact"/>
              <w:ind w:firstLine="0"/>
              <w:jc w:val="center"/>
            </w:pPr>
            <w:r>
              <w:rPr>
                <w:rStyle w:val="11"/>
              </w:rPr>
              <w:t>Предельные</w:t>
            </w:r>
          </w:p>
          <w:p w:rsidR="00224C8C" w:rsidRDefault="008966F3">
            <w:pPr>
              <w:pStyle w:val="2"/>
              <w:framePr w:w="7075" w:wrap="notBeside" w:vAnchor="text" w:hAnchor="text" w:y="1"/>
              <w:shd w:val="clear" w:color="auto" w:fill="auto"/>
              <w:spacing w:before="120" w:after="0" w:line="230" w:lineRule="exact"/>
              <w:ind w:firstLine="0"/>
              <w:jc w:val="center"/>
            </w:pPr>
            <w:r>
              <w:rPr>
                <w:rStyle w:val="11"/>
              </w:rPr>
              <w:t>отклонения</w:t>
            </w:r>
          </w:p>
        </w:tc>
      </w:tr>
      <w:tr w:rsidR="00224C8C">
        <w:trPr>
          <w:trHeight w:hRule="exact" w:val="398"/>
        </w:trPr>
        <w:tc>
          <w:tcPr>
            <w:tcW w:w="3005" w:type="dxa"/>
            <w:vMerge w:val="restart"/>
            <w:tcBorders>
              <w:top w:val="single" w:sz="4" w:space="0" w:color="auto"/>
              <w:lef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 xml:space="preserve">Высота бруса </w:t>
            </w:r>
            <w:r>
              <w:rPr>
                <w:rStyle w:val="11"/>
                <w:lang w:val="en-US"/>
              </w:rPr>
              <w:t>H</w:t>
            </w:r>
          </w:p>
        </w:tc>
        <w:tc>
          <w:tcPr>
            <w:tcW w:w="2050" w:type="dxa"/>
            <w:tcBorders>
              <w:top w:val="single" w:sz="4" w:space="0" w:color="auto"/>
              <w:lef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140</w:t>
            </w:r>
          </w:p>
        </w:tc>
        <w:tc>
          <w:tcPr>
            <w:tcW w:w="2021" w:type="dxa"/>
            <w:tcBorders>
              <w:top w:val="single" w:sz="4" w:space="0" w:color="auto"/>
              <w:left w:val="single" w:sz="4" w:space="0" w:color="auto"/>
              <w:righ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±2</w:t>
            </w:r>
          </w:p>
        </w:tc>
      </w:tr>
      <w:tr w:rsidR="00224C8C">
        <w:trPr>
          <w:trHeight w:hRule="exact" w:val="374"/>
        </w:trPr>
        <w:tc>
          <w:tcPr>
            <w:tcW w:w="3005" w:type="dxa"/>
            <w:vMerge/>
            <w:tcBorders>
              <w:left w:val="single" w:sz="4" w:space="0" w:color="auto"/>
            </w:tcBorders>
            <w:shd w:val="clear" w:color="auto" w:fill="FFFFFF"/>
          </w:tcPr>
          <w:p w:rsidR="00224C8C" w:rsidRDefault="00224C8C">
            <w:pPr>
              <w:framePr w:w="7075" w:wrap="notBeside" w:vAnchor="text" w:hAnchor="text" w:y="1"/>
            </w:pPr>
          </w:p>
        </w:tc>
        <w:tc>
          <w:tcPr>
            <w:tcW w:w="2050" w:type="dxa"/>
            <w:tcBorders>
              <w:top w:val="single" w:sz="4" w:space="0" w:color="auto"/>
              <w:lef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185</w:t>
            </w:r>
          </w:p>
        </w:tc>
        <w:tc>
          <w:tcPr>
            <w:tcW w:w="2021" w:type="dxa"/>
            <w:tcBorders>
              <w:top w:val="single" w:sz="4" w:space="0" w:color="auto"/>
              <w:left w:val="single" w:sz="4" w:space="0" w:color="auto"/>
              <w:righ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±2</w:t>
            </w:r>
          </w:p>
        </w:tc>
      </w:tr>
      <w:tr w:rsidR="00224C8C">
        <w:trPr>
          <w:trHeight w:hRule="exact" w:val="336"/>
        </w:trPr>
        <w:tc>
          <w:tcPr>
            <w:tcW w:w="3005" w:type="dxa"/>
            <w:vMerge/>
            <w:tcBorders>
              <w:left w:val="single" w:sz="4" w:space="0" w:color="auto"/>
            </w:tcBorders>
            <w:shd w:val="clear" w:color="auto" w:fill="FFFFFF"/>
          </w:tcPr>
          <w:p w:rsidR="00224C8C" w:rsidRDefault="00224C8C">
            <w:pPr>
              <w:framePr w:w="7075" w:wrap="notBeside" w:vAnchor="text" w:hAnchor="text" w:y="1"/>
            </w:pPr>
          </w:p>
        </w:tc>
        <w:tc>
          <w:tcPr>
            <w:tcW w:w="2050" w:type="dxa"/>
            <w:tcBorders>
              <w:top w:val="single" w:sz="4" w:space="0" w:color="auto"/>
              <w:lef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230</w:t>
            </w:r>
          </w:p>
        </w:tc>
        <w:tc>
          <w:tcPr>
            <w:tcW w:w="2021" w:type="dxa"/>
            <w:tcBorders>
              <w:top w:val="single" w:sz="4" w:space="0" w:color="auto"/>
              <w:left w:val="single" w:sz="4" w:space="0" w:color="auto"/>
              <w:righ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±3</w:t>
            </w:r>
          </w:p>
        </w:tc>
      </w:tr>
      <w:tr w:rsidR="00224C8C">
        <w:trPr>
          <w:trHeight w:hRule="exact" w:val="336"/>
        </w:trPr>
        <w:tc>
          <w:tcPr>
            <w:tcW w:w="3005" w:type="dxa"/>
            <w:vMerge/>
            <w:tcBorders>
              <w:left w:val="single" w:sz="4" w:space="0" w:color="auto"/>
            </w:tcBorders>
            <w:shd w:val="clear" w:color="auto" w:fill="FFFFFF"/>
          </w:tcPr>
          <w:p w:rsidR="00224C8C" w:rsidRDefault="00224C8C">
            <w:pPr>
              <w:framePr w:w="7075" w:wrap="notBeside" w:vAnchor="text" w:hAnchor="text" w:y="1"/>
            </w:pPr>
          </w:p>
        </w:tc>
        <w:tc>
          <w:tcPr>
            <w:tcW w:w="2050" w:type="dxa"/>
            <w:tcBorders>
              <w:top w:val="single" w:sz="4" w:space="0" w:color="auto"/>
              <w:lef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280</w:t>
            </w:r>
          </w:p>
        </w:tc>
        <w:tc>
          <w:tcPr>
            <w:tcW w:w="2021" w:type="dxa"/>
            <w:tcBorders>
              <w:top w:val="single" w:sz="4" w:space="0" w:color="auto"/>
              <w:left w:val="single" w:sz="4" w:space="0" w:color="auto"/>
              <w:righ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±3</w:t>
            </w:r>
          </w:p>
        </w:tc>
      </w:tr>
      <w:tr w:rsidR="00224C8C">
        <w:trPr>
          <w:trHeight w:hRule="exact" w:val="355"/>
        </w:trPr>
        <w:tc>
          <w:tcPr>
            <w:tcW w:w="3005" w:type="dxa"/>
            <w:vMerge/>
            <w:tcBorders>
              <w:left w:val="single" w:sz="4" w:space="0" w:color="auto"/>
            </w:tcBorders>
            <w:shd w:val="clear" w:color="auto" w:fill="FFFFFF"/>
          </w:tcPr>
          <w:p w:rsidR="00224C8C" w:rsidRDefault="00224C8C">
            <w:pPr>
              <w:framePr w:w="7075" w:wrap="notBeside" w:vAnchor="text" w:hAnchor="text" w:y="1"/>
            </w:pPr>
          </w:p>
        </w:tc>
        <w:tc>
          <w:tcPr>
            <w:tcW w:w="2050" w:type="dxa"/>
            <w:tcBorders>
              <w:top w:val="single" w:sz="4" w:space="0" w:color="auto"/>
              <w:lef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360</w:t>
            </w:r>
          </w:p>
        </w:tc>
        <w:tc>
          <w:tcPr>
            <w:tcW w:w="2021" w:type="dxa"/>
            <w:tcBorders>
              <w:top w:val="single" w:sz="4" w:space="0" w:color="auto"/>
              <w:left w:val="single" w:sz="4" w:space="0" w:color="auto"/>
              <w:righ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±4</w:t>
            </w:r>
          </w:p>
        </w:tc>
      </w:tr>
      <w:tr w:rsidR="00224C8C">
        <w:trPr>
          <w:trHeight w:hRule="exact" w:val="326"/>
        </w:trPr>
        <w:tc>
          <w:tcPr>
            <w:tcW w:w="3005" w:type="dxa"/>
            <w:vMerge w:val="restart"/>
            <w:tcBorders>
              <w:top w:val="single" w:sz="4" w:space="0" w:color="auto"/>
              <w:lef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Ширина бруса В</w:t>
            </w:r>
          </w:p>
        </w:tc>
        <w:tc>
          <w:tcPr>
            <w:tcW w:w="2050" w:type="dxa"/>
            <w:tcBorders>
              <w:top w:val="single" w:sz="4" w:space="0" w:color="auto"/>
              <w:lef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120</w:t>
            </w:r>
          </w:p>
        </w:tc>
        <w:tc>
          <w:tcPr>
            <w:tcW w:w="2021" w:type="dxa"/>
            <w:tcBorders>
              <w:top w:val="single" w:sz="4" w:space="0" w:color="auto"/>
              <w:left w:val="single" w:sz="4" w:space="0" w:color="auto"/>
              <w:righ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±2</w:t>
            </w:r>
          </w:p>
        </w:tc>
      </w:tr>
      <w:tr w:rsidR="00224C8C">
        <w:trPr>
          <w:trHeight w:hRule="exact" w:val="326"/>
        </w:trPr>
        <w:tc>
          <w:tcPr>
            <w:tcW w:w="3005" w:type="dxa"/>
            <w:vMerge/>
            <w:tcBorders>
              <w:left w:val="single" w:sz="4" w:space="0" w:color="auto"/>
            </w:tcBorders>
            <w:shd w:val="clear" w:color="auto" w:fill="FFFFFF"/>
          </w:tcPr>
          <w:p w:rsidR="00224C8C" w:rsidRDefault="00224C8C">
            <w:pPr>
              <w:framePr w:w="7075" w:wrap="notBeside" w:vAnchor="text" w:hAnchor="text" w:y="1"/>
            </w:pPr>
          </w:p>
        </w:tc>
        <w:tc>
          <w:tcPr>
            <w:tcW w:w="2050" w:type="dxa"/>
            <w:tcBorders>
              <w:top w:val="single" w:sz="4" w:space="0" w:color="auto"/>
              <w:lef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160</w:t>
            </w:r>
          </w:p>
        </w:tc>
        <w:tc>
          <w:tcPr>
            <w:tcW w:w="2021" w:type="dxa"/>
            <w:tcBorders>
              <w:top w:val="single" w:sz="4" w:space="0" w:color="auto"/>
              <w:left w:val="single" w:sz="4" w:space="0" w:color="auto"/>
              <w:righ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±3</w:t>
            </w:r>
          </w:p>
        </w:tc>
      </w:tr>
      <w:tr w:rsidR="00224C8C">
        <w:trPr>
          <w:trHeight w:hRule="exact" w:val="331"/>
        </w:trPr>
        <w:tc>
          <w:tcPr>
            <w:tcW w:w="3005" w:type="dxa"/>
            <w:vMerge/>
            <w:tcBorders>
              <w:left w:val="single" w:sz="4" w:space="0" w:color="auto"/>
            </w:tcBorders>
            <w:shd w:val="clear" w:color="auto" w:fill="FFFFFF"/>
          </w:tcPr>
          <w:p w:rsidR="00224C8C" w:rsidRDefault="00224C8C">
            <w:pPr>
              <w:framePr w:w="7075" w:wrap="notBeside" w:vAnchor="text" w:hAnchor="text" w:y="1"/>
            </w:pPr>
          </w:p>
        </w:tc>
        <w:tc>
          <w:tcPr>
            <w:tcW w:w="2050" w:type="dxa"/>
            <w:tcBorders>
              <w:top w:val="single" w:sz="4" w:space="0" w:color="auto"/>
              <w:lef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210</w:t>
            </w:r>
          </w:p>
        </w:tc>
        <w:tc>
          <w:tcPr>
            <w:tcW w:w="2021" w:type="dxa"/>
            <w:tcBorders>
              <w:top w:val="single" w:sz="4" w:space="0" w:color="auto"/>
              <w:left w:val="single" w:sz="4" w:space="0" w:color="auto"/>
              <w:righ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±3</w:t>
            </w:r>
          </w:p>
        </w:tc>
      </w:tr>
      <w:tr w:rsidR="00224C8C">
        <w:trPr>
          <w:trHeight w:hRule="exact" w:val="326"/>
        </w:trPr>
        <w:tc>
          <w:tcPr>
            <w:tcW w:w="3005" w:type="dxa"/>
            <w:vMerge/>
            <w:tcBorders>
              <w:left w:val="single" w:sz="4" w:space="0" w:color="auto"/>
            </w:tcBorders>
            <w:shd w:val="clear" w:color="auto" w:fill="FFFFFF"/>
          </w:tcPr>
          <w:p w:rsidR="00224C8C" w:rsidRDefault="00224C8C">
            <w:pPr>
              <w:framePr w:w="7075" w:wrap="notBeside" w:vAnchor="text" w:hAnchor="text" w:y="1"/>
            </w:pPr>
          </w:p>
        </w:tc>
        <w:tc>
          <w:tcPr>
            <w:tcW w:w="2050" w:type="dxa"/>
            <w:tcBorders>
              <w:top w:val="single" w:sz="4" w:space="0" w:color="auto"/>
              <w:lef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250</w:t>
            </w:r>
          </w:p>
        </w:tc>
        <w:tc>
          <w:tcPr>
            <w:tcW w:w="2021" w:type="dxa"/>
            <w:tcBorders>
              <w:top w:val="single" w:sz="4" w:space="0" w:color="auto"/>
              <w:left w:val="single" w:sz="4" w:space="0" w:color="auto"/>
              <w:righ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±4</w:t>
            </w:r>
          </w:p>
        </w:tc>
      </w:tr>
      <w:tr w:rsidR="00224C8C">
        <w:trPr>
          <w:trHeight w:hRule="exact" w:val="326"/>
        </w:trPr>
        <w:tc>
          <w:tcPr>
            <w:tcW w:w="3005" w:type="dxa"/>
            <w:vMerge/>
            <w:tcBorders>
              <w:left w:val="single" w:sz="4" w:space="0" w:color="auto"/>
            </w:tcBorders>
            <w:shd w:val="clear" w:color="auto" w:fill="FFFFFF"/>
          </w:tcPr>
          <w:p w:rsidR="00224C8C" w:rsidRDefault="00224C8C">
            <w:pPr>
              <w:framePr w:w="7075" w:wrap="notBeside" w:vAnchor="text" w:hAnchor="text" w:y="1"/>
            </w:pPr>
          </w:p>
        </w:tc>
        <w:tc>
          <w:tcPr>
            <w:tcW w:w="2050" w:type="dxa"/>
            <w:tcBorders>
              <w:top w:val="single" w:sz="4" w:space="0" w:color="auto"/>
              <w:lef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290</w:t>
            </w:r>
          </w:p>
        </w:tc>
        <w:tc>
          <w:tcPr>
            <w:tcW w:w="2021" w:type="dxa"/>
            <w:tcBorders>
              <w:top w:val="single" w:sz="4" w:space="0" w:color="auto"/>
              <w:left w:val="single" w:sz="4" w:space="0" w:color="auto"/>
              <w:righ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±4</w:t>
            </w:r>
          </w:p>
        </w:tc>
      </w:tr>
      <w:tr w:rsidR="00224C8C">
        <w:trPr>
          <w:trHeight w:hRule="exact" w:val="336"/>
        </w:trPr>
        <w:tc>
          <w:tcPr>
            <w:tcW w:w="3005" w:type="dxa"/>
            <w:tcBorders>
              <w:top w:val="single" w:sz="4" w:space="0" w:color="auto"/>
              <w:lef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 xml:space="preserve">Длина бруса </w:t>
            </w:r>
            <w:r>
              <w:rPr>
                <w:rStyle w:val="11"/>
                <w:lang w:val="en-US"/>
              </w:rPr>
              <w:t>L max</w:t>
            </w:r>
          </w:p>
        </w:tc>
        <w:tc>
          <w:tcPr>
            <w:tcW w:w="2050" w:type="dxa"/>
            <w:tcBorders>
              <w:top w:val="single" w:sz="4" w:space="0" w:color="auto"/>
              <w:lef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12 000</w:t>
            </w:r>
          </w:p>
        </w:tc>
        <w:tc>
          <w:tcPr>
            <w:tcW w:w="2021" w:type="dxa"/>
            <w:tcBorders>
              <w:top w:val="single" w:sz="4" w:space="0" w:color="auto"/>
              <w:left w:val="single" w:sz="4" w:space="0" w:color="auto"/>
              <w:righ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±5</w:t>
            </w:r>
          </w:p>
        </w:tc>
      </w:tr>
      <w:tr w:rsidR="00224C8C">
        <w:trPr>
          <w:trHeight w:hRule="exact" w:val="566"/>
        </w:trPr>
        <w:tc>
          <w:tcPr>
            <w:tcW w:w="3005" w:type="dxa"/>
            <w:tcBorders>
              <w:top w:val="single" w:sz="4" w:space="0" w:color="auto"/>
              <w:left w:val="single" w:sz="4" w:space="0" w:color="auto"/>
              <w:bottom w:val="single" w:sz="4" w:space="0" w:color="auto"/>
            </w:tcBorders>
            <w:shd w:val="clear" w:color="auto" w:fill="FFFFFF"/>
          </w:tcPr>
          <w:p w:rsidR="00224C8C" w:rsidRDefault="008966F3">
            <w:pPr>
              <w:pStyle w:val="2"/>
              <w:framePr w:w="7075" w:wrap="notBeside" w:vAnchor="text" w:hAnchor="text" w:y="1"/>
              <w:shd w:val="clear" w:color="auto" w:fill="auto"/>
              <w:spacing w:after="0" w:line="250" w:lineRule="exact"/>
              <w:ind w:firstLine="0"/>
              <w:jc w:val="center"/>
            </w:pPr>
            <w:r>
              <w:rPr>
                <w:rStyle w:val="11"/>
              </w:rPr>
              <w:t>Высота шипа, глубина паза мм</w:t>
            </w:r>
          </w:p>
        </w:tc>
        <w:tc>
          <w:tcPr>
            <w:tcW w:w="2050" w:type="dxa"/>
            <w:tcBorders>
              <w:top w:val="single" w:sz="4" w:space="0" w:color="auto"/>
              <w:left w:val="single" w:sz="4" w:space="0" w:color="auto"/>
              <w:bottom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10-14</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224C8C" w:rsidRDefault="008966F3">
            <w:pPr>
              <w:pStyle w:val="2"/>
              <w:framePr w:w="7075" w:wrap="notBeside" w:vAnchor="text" w:hAnchor="text" w:y="1"/>
              <w:shd w:val="clear" w:color="auto" w:fill="auto"/>
              <w:spacing w:after="0" w:line="230" w:lineRule="exact"/>
              <w:ind w:firstLine="0"/>
              <w:jc w:val="center"/>
            </w:pPr>
            <w:r>
              <w:rPr>
                <w:rStyle w:val="11"/>
              </w:rPr>
              <w:t>±1</w:t>
            </w:r>
          </w:p>
        </w:tc>
      </w:tr>
    </w:tbl>
    <w:p w:rsidR="00224C8C" w:rsidRDefault="00224C8C">
      <w:pPr>
        <w:rPr>
          <w:sz w:val="2"/>
          <w:szCs w:val="2"/>
        </w:rPr>
      </w:pPr>
    </w:p>
    <w:p w:rsidR="00224C8C" w:rsidRDefault="008966F3">
      <w:pPr>
        <w:pStyle w:val="2"/>
        <w:numPr>
          <w:ilvl w:val="0"/>
          <w:numId w:val="2"/>
        </w:numPr>
        <w:shd w:val="clear" w:color="auto" w:fill="auto"/>
        <w:tabs>
          <w:tab w:val="left" w:pos="1167"/>
        </w:tabs>
        <w:spacing w:before="189" w:after="0" w:line="274" w:lineRule="exact"/>
        <w:ind w:left="20" w:right="40" w:firstLine="740"/>
        <w:jc w:val="left"/>
      </w:pPr>
      <w:r>
        <w:t>Влажность бруса при его изготовлении и приемке должна быть в пределах 10±2 %. Разность по влажности между склеиваемыми заготовками не должна превышать 4%.</w:t>
      </w:r>
    </w:p>
    <w:p w:rsidR="00224C8C" w:rsidRDefault="008966F3">
      <w:pPr>
        <w:pStyle w:val="2"/>
        <w:numPr>
          <w:ilvl w:val="0"/>
          <w:numId w:val="2"/>
        </w:numPr>
        <w:shd w:val="clear" w:color="auto" w:fill="auto"/>
        <w:tabs>
          <w:tab w:val="left" w:pos="1167"/>
        </w:tabs>
        <w:spacing w:after="0" w:line="274" w:lineRule="exact"/>
        <w:ind w:left="20" w:right="40" w:firstLine="740"/>
        <w:jc w:val="both"/>
      </w:pPr>
      <w:r>
        <w:t>Толщина склеиваемых ламелей должна быть в пределах 30-50 мм. Ламели могут быть как и цельными, так и склеенные по длине на микро шип В-14 х 4 х 2 (ГОСТ 19414-90).</w:t>
      </w:r>
    </w:p>
    <w:p w:rsidR="00224C8C" w:rsidRDefault="008966F3">
      <w:pPr>
        <w:pStyle w:val="2"/>
        <w:numPr>
          <w:ilvl w:val="0"/>
          <w:numId w:val="2"/>
        </w:numPr>
        <w:shd w:val="clear" w:color="auto" w:fill="auto"/>
        <w:tabs>
          <w:tab w:val="left" w:pos="1167"/>
        </w:tabs>
        <w:spacing w:after="0" w:line="274" w:lineRule="exact"/>
        <w:ind w:left="20" w:right="40" w:firstLine="740"/>
        <w:jc w:val="left"/>
      </w:pPr>
      <w:r>
        <w:t>По длине склеиваемые заготовки на мини шип допускаются: для лицевой ламели от 300 до 1000 мм; для внутренней ламели от 200 до 1000мм.</w:t>
      </w:r>
    </w:p>
    <w:p w:rsidR="00224C8C" w:rsidRDefault="008966F3">
      <w:pPr>
        <w:pStyle w:val="2"/>
        <w:numPr>
          <w:ilvl w:val="0"/>
          <w:numId w:val="2"/>
        </w:numPr>
        <w:shd w:val="clear" w:color="auto" w:fill="auto"/>
        <w:tabs>
          <w:tab w:val="left" w:pos="1167"/>
        </w:tabs>
        <w:spacing w:after="0" w:line="274" w:lineRule="exact"/>
        <w:ind w:left="20" w:right="40" w:firstLine="740"/>
        <w:jc w:val="left"/>
      </w:pPr>
      <w:r>
        <w:t>Ламели бруса склеиваются на гладкую фугу. Допустимые отклонения по толщине ламели до склеивания в брус ±0,1мм.</w:t>
      </w:r>
    </w:p>
    <w:p w:rsidR="00224C8C" w:rsidRDefault="008966F3">
      <w:pPr>
        <w:pStyle w:val="2"/>
        <w:numPr>
          <w:ilvl w:val="0"/>
          <w:numId w:val="2"/>
        </w:numPr>
        <w:shd w:val="clear" w:color="auto" w:fill="auto"/>
        <w:tabs>
          <w:tab w:val="left" w:pos="1167"/>
        </w:tabs>
        <w:spacing w:after="0" w:line="274" w:lineRule="exact"/>
        <w:ind w:left="20" w:right="40" w:firstLine="740"/>
        <w:jc w:val="left"/>
      </w:pPr>
      <w:r>
        <w:t xml:space="preserve">Поверхности слоев при склеивании по пласти должны быть про строганы. Шероховатость древесины </w:t>
      </w:r>
      <w:r>
        <w:rPr>
          <w:lang w:val="en-US"/>
        </w:rPr>
        <w:t>Rm</w:t>
      </w:r>
      <w:r w:rsidRPr="00D70A6D">
        <w:t xml:space="preserve"> </w:t>
      </w:r>
      <w:r>
        <w:t>рассчитывается по ГОСТ 7016-82 должна быть не более 200 мкм .</w:t>
      </w:r>
    </w:p>
    <w:p w:rsidR="00224C8C" w:rsidRDefault="008966F3">
      <w:pPr>
        <w:pStyle w:val="2"/>
        <w:numPr>
          <w:ilvl w:val="0"/>
          <w:numId w:val="2"/>
        </w:numPr>
        <w:shd w:val="clear" w:color="auto" w:fill="auto"/>
        <w:tabs>
          <w:tab w:val="left" w:pos="1167"/>
        </w:tabs>
        <w:spacing w:after="0" w:line="274" w:lineRule="exact"/>
        <w:ind w:left="20" w:right="40" w:firstLine="740"/>
        <w:jc w:val="left"/>
      </w:pPr>
      <w:r>
        <w:t>Склеивание заготовок на мини шип и ламелей по ширине должно производится при температуре воздуха в помещении 20±5 0С и относительной влажности воздуха 55-65%.</w:t>
      </w:r>
    </w:p>
    <w:p w:rsidR="00224C8C" w:rsidRDefault="008966F3">
      <w:pPr>
        <w:pStyle w:val="2"/>
        <w:numPr>
          <w:ilvl w:val="0"/>
          <w:numId w:val="2"/>
        </w:numPr>
        <w:shd w:val="clear" w:color="auto" w:fill="auto"/>
        <w:tabs>
          <w:tab w:val="left" w:pos="1187"/>
        </w:tabs>
        <w:spacing w:after="0" w:line="274" w:lineRule="exact"/>
        <w:ind w:left="20" w:right="40" w:firstLine="740"/>
        <w:jc w:val="left"/>
      </w:pPr>
      <w:r>
        <w:t>Толщина клеевых прослоек в элементах конструкции должна быть не более 0,5 мм. Допускаются участки толщиной до 1мм, если их длина не превышает 100 мм а расстояние между ними не менее десятикратной длины этих прослоек (ГОСТ 20850 - 84).</w:t>
      </w:r>
    </w:p>
    <w:p w:rsidR="00224C8C" w:rsidRDefault="008966F3">
      <w:pPr>
        <w:pStyle w:val="2"/>
        <w:numPr>
          <w:ilvl w:val="0"/>
          <w:numId w:val="2"/>
        </w:numPr>
        <w:shd w:val="clear" w:color="auto" w:fill="auto"/>
        <w:tabs>
          <w:tab w:val="left" w:pos="1177"/>
        </w:tabs>
        <w:spacing w:after="0" w:line="274" w:lineRule="exact"/>
        <w:ind w:left="20" w:right="40" w:firstLine="740"/>
        <w:jc w:val="both"/>
      </w:pPr>
      <w:r>
        <w:t>Рабочая жизнеспособность клея устанавливается поставщиком для конкретной марки клея с учетом времени сборки и запрессовки пакета.</w:t>
      </w:r>
    </w:p>
    <w:p w:rsidR="00224C8C" w:rsidRDefault="008966F3">
      <w:pPr>
        <w:pStyle w:val="2"/>
        <w:numPr>
          <w:ilvl w:val="0"/>
          <w:numId w:val="2"/>
        </w:numPr>
        <w:shd w:val="clear" w:color="auto" w:fill="auto"/>
        <w:tabs>
          <w:tab w:val="left" w:pos="1221"/>
        </w:tabs>
        <w:spacing w:after="0" w:line="274" w:lineRule="exact"/>
        <w:ind w:left="20" w:right="300" w:firstLine="720"/>
        <w:jc w:val="left"/>
      </w:pPr>
      <w:r>
        <w:t>Угловое соединение (чаши) и соединение бруса по длине выполняются согласно проектной документации на сооружение.</w:t>
      </w:r>
    </w:p>
    <w:p w:rsidR="00224C8C" w:rsidRDefault="008966F3">
      <w:pPr>
        <w:pStyle w:val="2"/>
        <w:numPr>
          <w:ilvl w:val="0"/>
          <w:numId w:val="2"/>
        </w:numPr>
        <w:shd w:val="clear" w:color="auto" w:fill="auto"/>
        <w:tabs>
          <w:tab w:val="left" w:pos="1221"/>
        </w:tabs>
        <w:spacing w:after="185" w:line="274" w:lineRule="exact"/>
        <w:ind w:left="20" w:firstLine="720"/>
        <w:jc w:val="both"/>
      </w:pPr>
      <w:r>
        <w:t>Готовая продукция должна соответствовать требованием, приведенным в Таблице 2.</w:t>
      </w:r>
    </w:p>
    <w:p w:rsidR="00224C8C" w:rsidRDefault="008966F3">
      <w:pPr>
        <w:pStyle w:val="a6"/>
        <w:framePr w:w="9965" w:wrap="notBeside" w:vAnchor="text" w:hAnchor="text" w:xAlign="center" w:y="1"/>
        <w:shd w:val="clear" w:color="auto" w:fill="auto"/>
        <w:spacing w:line="230" w:lineRule="exact"/>
      </w:pPr>
      <w:r>
        <w:rPr>
          <w:rStyle w:val="a7"/>
          <w:i/>
          <w:iCs/>
        </w:rPr>
        <w:lastRenderedPageBreak/>
        <w:t>Таблица 2. Требование к готовой продукции и методы контроля</w:t>
      </w:r>
    </w:p>
    <w:tbl>
      <w:tblPr>
        <w:tblOverlap w:val="never"/>
        <w:tblW w:w="0" w:type="auto"/>
        <w:jc w:val="center"/>
        <w:tblLayout w:type="fixed"/>
        <w:tblCellMar>
          <w:left w:w="10" w:type="dxa"/>
          <w:right w:w="10" w:type="dxa"/>
        </w:tblCellMar>
        <w:tblLook w:val="04A0"/>
      </w:tblPr>
      <w:tblGrid>
        <w:gridCol w:w="883"/>
        <w:gridCol w:w="4502"/>
        <w:gridCol w:w="1330"/>
        <w:gridCol w:w="1546"/>
        <w:gridCol w:w="1704"/>
      </w:tblGrid>
      <w:tr w:rsidR="00224C8C">
        <w:trPr>
          <w:trHeight w:hRule="exact" w:val="1589"/>
          <w:jc w:val="center"/>
        </w:trPr>
        <w:tc>
          <w:tcPr>
            <w:tcW w:w="883"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lang w:val="en-US"/>
              </w:rPr>
              <w:t xml:space="preserve">N </w:t>
            </w:r>
            <w:r>
              <w:rPr>
                <w:rStyle w:val="11"/>
              </w:rPr>
              <w:t>п\п</w:t>
            </w:r>
          </w:p>
        </w:tc>
        <w:tc>
          <w:tcPr>
            <w:tcW w:w="4502"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Наименование покозателя</w:t>
            </w:r>
          </w:p>
        </w:tc>
        <w:tc>
          <w:tcPr>
            <w:tcW w:w="1330"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120" w:line="230" w:lineRule="exact"/>
              <w:ind w:firstLine="0"/>
              <w:jc w:val="center"/>
            </w:pPr>
            <w:r>
              <w:rPr>
                <w:rStyle w:val="11"/>
              </w:rPr>
              <w:t>Еденица</w:t>
            </w:r>
          </w:p>
          <w:p w:rsidR="00224C8C" w:rsidRDefault="008966F3">
            <w:pPr>
              <w:pStyle w:val="2"/>
              <w:framePr w:w="9965" w:wrap="notBeside" w:vAnchor="text" w:hAnchor="text" w:xAlign="center" w:y="1"/>
              <w:shd w:val="clear" w:color="auto" w:fill="auto"/>
              <w:spacing w:before="120" w:after="0" w:line="230" w:lineRule="exact"/>
              <w:ind w:firstLine="0"/>
              <w:jc w:val="center"/>
            </w:pPr>
            <w:r>
              <w:rPr>
                <w:rStyle w:val="11"/>
              </w:rPr>
              <w:t>измерения</w:t>
            </w:r>
          </w:p>
        </w:tc>
        <w:tc>
          <w:tcPr>
            <w:tcW w:w="1546"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78" w:lineRule="exact"/>
              <w:ind w:firstLine="0"/>
              <w:jc w:val="center"/>
            </w:pPr>
            <w:r>
              <w:rPr>
                <w:rStyle w:val="11"/>
              </w:rPr>
              <w:t>Значения</w:t>
            </w:r>
          </w:p>
          <w:p w:rsidR="00224C8C" w:rsidRDefault="008966F3">
            <w:pPr>
              <w:pStyle w:val="2"/>
              <w:framePr w:w="9965" w:wrap="notBeside" w:vAnchor="text" w:hAnchor="text" w:xAlign="center" w:y="1"/>
              <w:shd w:val="clear" w:color="auto" w:fill="auto"/>
              <w:spacing w:after="0" w:line="278" w:lineRule="exact"/>
              <w:ind w:firstLine="0"/>
              <w:jc w:val="center"/>
            </w:pPr>
            <w:r>
              <w:rPr>
                <w:rStyle w:val="11"/>
              </w:rPr>
              <w:t>показателя</w:t>
            </w:r>
          </w:p>
          <w:p w:rsidR="00224C8C" w:rsidRDefault="008966F3">
            <w:pPr>
              <w:pStyle w:val="2"/>
              <w:framePr w:w="9965" w:wrap="notBeside" w:vAnchor="text" w:hAnchor="text" w:xAlign="center" w:y="1"/>
              <w:shd w:val="clear" w:color="auto" w:fill="auto"/>
              <w:spacing w:after="0" w:line="278" w:lineRule="exact"/>
              <w:ind w:firstLine="0"/>
              <w:jc w:val="center"/>
            </w:pPr>
            <w:r>
              <w:rPr>
                <w:rStyle w:val="11"/>
              </w:rPr>
              <w:t>(предельное)</w:t>
            </w:r>
          </w:p>
        </w:tc>
        <w:tc>
          <w:tcPr>
            <w:tcW w:w="1704" w:type="dxa"/>
            <w:tcBorders>
              <w:top w:val="single" w:sz="4" w:space="0" w:color="auto"/>
              <w:left w:val="single" w:sz="4" w:space="0" w:color="auto"/>
              <w:right w:val="single" w:sz="4" w:space="0" w:color="auto"/>
            </w:tcBorders>
            <w:shd w:val="clear" w:color="auto" w:fill="FFFFFF"/>
          </w:tcPr>
          <w:p w:rsidR="00224C8C" w:rsidRDefault="008966F3">
            <w:pPr>
              <w:pStyle w:val="2"/>
              <w:framePr w:w="9965" w:wrap="notBeside" w:vAnchor="text" w:hAnchor="text" w:xAlign="center" w:y="1"/>
              <w:shd w:val="clear" w:color="auto" w:fill="auto"/>
              <w:spacing w:after="120" w:line="230" w:lineRule="exact"/>
              <w:ind w:firstLine="0"/>
              <w:jc w:val="center"/>
            </w:pPr>
            <w:r>
              <w:rPr>
                <w:rStyle w:val="11"/>
              </w:rPr>
              <w:t>Метод</w:t>
            </w:r>
          </w:p>
          <w:p w:rsidR="00224C8C" w:rsidRDefault="008966F3">
            <w:pPr>
              <w:pStyle w:val="2"/>
              <w:framePr w:w="9965" w:wrap="notBeside" w:vAnchor="text" w:hAnchor="text" w:xAlign="center" w:y="1"/>
              <w:shd w:val="clear" w:color="auto" w:fill="auto"/>
              <w:spacing w:before="120" w:after="0" w:line="230" w:lineRule="exact"/>
              <w:ind w:firstLine="0"/>
              <w:jc w:val="center"/>
            </w:pPr>
            <w:r>
              <w:rPr>
                <w:rStyle w:val="11"/>
              </w:rPr>
              <w:t>контроля</w:t>
            </w:r>
          </w:p>
        </w:tc>
      </w:tr>
      <w:tr w:rsidR="00224C8C">
        <w:trPr>
          <w:trHeight w:hRule="exact" w:val="1301"/>
          <w:jc w:val="center"/>
        </w:trPr>
        <w:tc>
          <w:tcPr>
            <w:tcW w:w="883"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1</w:t>
            </w:r>
          </w:p>
        </w:tc>
        <w:tc>
          <w:tcPr>
            <w:tcW w:w="4502"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322" w:lineRule="exact"/>
              <w:ind w:left="220" w:firstLine="0"/>
              <w:jc w:val="left"/>
            </w:pPr>
            <w:r>
              <w:rPr>
                <w:rStyle w:val="11"/>
              </w:rPr>
              <w:t>Отклонение поверхностей элементов: от прямолинейности от плоскостности от перпендикулярности</w:t>
            </w:r>
          </w:p>
        </w:tc>
        <w:tc>
          <w:tcPr>
            <w:tcW w:w="1330"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83" w:lineRule="exact"/>
              <w:ind w:firstLine="0"/>
              <w:jc w:val="center"/>
            </w:pPr>
            <w:r>
              <w:rPr>
                <w:rStyle w:val="11"/>
              </w:rPr>
              <w:t>мм на 1 п. м.</w:t>
            </w:r>
          </w:p>
        </w:tc>
        <w:tc>
          <w:tcPr>
            <w:tcW w:w="1546"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322" w:lineRule="exact"/>
              <w:ind w:firstLine="0"/>
              <w:jc w:val="center"/>
            </w:pPr>
            <w:r>
              <w:rPr>
                <w:rStyle w:val="11"/>
              </w:rPr>
              <w:t>1</w:t>
            </w:r>
          </w:p>
          <w:p w:rsidR="00224C8C" w:rsidRDefault="008966F3">
            <w:pPr>
              <w:pStyle w:val="2"/>
              <w:framePr w:w="9965" w:wrap="notBeside" w:vAnchor="text" w:hAnchor="text" w:xAlign="center" w:y="1"/>
              <w:shd w:val="clear" w:color="auto" w:fill="auto"/>
              <w:spacing w:after="0" w:line="322" w:lineRule="exact"/>
              <w:ind w:firstLine="0"/>
              <w:jc w:val="center"/>
            </w:pPr>
            <w:r>
              <w:rPr>
                <w:rStyle w:val="11"/>
              </w:rPr>
              <w:t>1</w:t>
            </w:r>
          </w:p>
          <w:p w:rsidR="00224C8C" w:rsidRDefault="008966F3">
            <w:pPr>
              <w:pStyle w:val="2"/>
              <w:framePr w:w="9965" w:wrap="notBeside" w:vAnchor="text" w:hAnchor="text" w:xAlign="center" w:y="1"/>
              <w:shd w:val="clear" w:color="auto" w:fill="auto"/>
              <w:spacing w:after="0" w:line="322" w:lineRule="exact"/>
              <w:ind w:firstLine="0"/>
              <w:jc w:val="center"/>
            </w:pPr>
            <w:r>
              <w:rPr>
                <w:rStyle w:val="11"/>
              </w:rPr>
              <w:t>1</w:t>
            </w:r>
          </w:p>
        </w:tc>
        <w:tc>
          <w:tcPr>
            <w:tcW w:w="1704" w:type="dxa"/>
            <w:tcBorders>
              <w:top w:val="single" w:sz="4" w:space="0" w:color="auto"/>
              <w:left w:val="single" w:sz="4" w:space="0" w:color="auto"/>
              <w:righ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74" w:lineRule="exact"/>
              <w:ind w:firstLine="0"/>
              <w:jc w:val="center"/>
            </w:pPr>
            <w:r>
              <w:rPr>
                <w:rStyle w:val="11"/>
              </w:rPr>
              <w:t>ГОСТ</w:t>
            </w:r>
          </w:p>
          <w:p w:rsidR="00224C8C" w:rsidRDefault="008966F3">
            <w:pPr>
              <w:pStyle w:val="2"/>
              <w:framePr w:w="9965" w:wrap="notBeside" w:vAnchor="text" w:hAnchor="text" w:xAlign="center" w:y="1"/>
              <w:shd w:val="clear" w:color="auto" w:fill="auto"/>
              <w:spacing w:after="0" w:line="274" w:lineRule="exact"/>
              <w:ind w:firstLine="0"/>
              <w:jc w:val="center"/>
            </w:pPr>
            <w:r>
              <w:rPr>
                <w:rStyle w:val="11"/>
              </w:rPr>
              <w:t>26433.0</w:t>
            </w:r>
            <w:r>
              <w:rPr>
                <w:rStyle w:val="11"/>
              </w:rPr>
              <w:softHyphen/>
            </w:r>
          </w:p>
          <w:p w:rsidR="00224C8C" w:rsidRDefault="008966F3">
            <w:pPr>
              <w:pStyle w:val="2"/>
              <w:framePr w:w="9965" w:wrap="notBeside" w:vAnchor="text" w:hAnchor="text" w:xAlign="center" w:y="1"/>
              <w:shd w:val="clear" w:color="auto" w:fill="auto"/>
              <w:spacing w:after="0" w:line="274" w:lineRule="exact"/>
              <w:ind w:firstLine="0"/>
              <w:jc w:val="center"/>
            </w:pPr>
            <w:r>
              <w:rPr>
                <w:rStyle w:val="11"/>
              </w:rPr>
              <w:t>85</w:t>
            </w:r>
          </w:p>
        </w:tc>
      </w:tr>
      <w:tr w:rsidR="00224C8C">
        <w:trPr>
          <w:trHeight w:hRule="exact" w:val="648"/>
          <w:jc w:val="center"/>
        </w:trPr>
        <w:tc>
          <w:tcPr>
            <w:tcW w:w="883"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2</w:t>
            </w:r>
          </w:p>
        </w:tc>
        <w:tc>
          <w:tcPr>
            <w:tcW w:w="4502"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83" w:lineRule="exact"/>
              <w:ind w:firstLine="0"/>
              <w:jc w:val="center"/>
            </w:pPr>
            <w:r>
              <w:rPr>
                <w:rStyle w:val="11"/>
              </w:rPr>
              <w:t>Прочность клеевых соединений по пласти при послойном скалывании</w:t>
            </w:r>
          </w:p>
        </w:tc>
        <w:tc>
          <w:tcPr>
            <w:tcW w:w="1330"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МПа</w:t>
            </w:r>
          </w:p>
        </w:tc>
        <w:tc>
          <w:tcPr>
            <w:tcW w:w="1546"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8</w:t>
            </w:r>
          </w:p>
        </w:tc>
        <w:tc>
          <w:tcPr>
            <w:tcW w:w="1704" w:type="dxa"/>
            <w:tcBorders>
              <w:top w:val="single" w:sz="4" w:space="0" w:color="auto"/>
              <w:left w:val="single" w:sz="4" w:space="0" w:color="auto"/>
              <w:righ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78" w:lineRule="exact"/>
              <w:ind w:firstLine="0"/>
              <w:jc w:val="center"/>
            </w:pPr>
            <w:r>
              <w:rPr>
                <w:rStyle w:val="11"/>
              </w:rPr>
              <w:t>ГОСТ 25884</w:t>
            </w:r>
            <w:r>
              <w:rPr>
                <w:rStyle w:val="11"/>
              </w:rPr>
              <w:softHyphen/>
              <w:t>89</w:t>
            </w:r>
          </w:p>
        </w:tc>
      </w:tr>
      <w:tr w:rsidR="00224C8C">
        <w:trPr>
          <w:trHeight w:hRule="exact" w:val="1205"/>
          <w:jc w:val="center"/>
        </w:trPr>
        <w:tc>
          <w:tcPr>
            <w:tcW w:w="883"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3</w:t>
            </w:r>
          </w:p>
        </w:tc>
        <w:tc>
          <w:tcPr>
            <w:tcW w:w="4502"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93" w:lineRule="exact"/>
              <w:ind w:left="220" w:firstLine="260"/>
              <w:jc w:val="left"/>
            </w:pPr>
            <w:r>
              <w:rPr>
                <w:rStyle w:val="11"/>
              </w:rPr>
              <w:t>Прочность клеевых соединений на скалывание вдоль волокон после: выдержки образцов в воде кипячения</w:t>
            </w:r>
          </w:p>
        </w:tc>
        <w:tc>
          <w:tcPr>
            <w:tcW w:w="1330"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МПа</w:t>
            </w:r>
          </w:p>
        </w:tc>
        <w:tc>
          <w:tcPr>
            <w:tcW w:w="1546"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numPr>
                <w:ilvl w:val="0"/>
                <w:numId w:val="3"/>
              </w:numPr>
              <w:shd w:val="clear" w:color="auto" w:fill="auto"/>
              <w:tabs>
                <w:tab w:val="left" w:pos="360"/>
              </w:tabs>
              <w:spacing w:after="120" w:line="230" w:lineRule="exact"/>
              <w:ind w:firstLine="0"/>
              <w:jc w:val="both"/>
            </w:pPr>
            <w:r>
              <w:rPr>
                <w:rStyle w:val="11"/>
              </w:rPr>
              <w:t>и &gt;</w:t>
            </w:r>
          </w:p>
          <w:p w:rsidR="00224C8C" w:rsidRDefault="008966F3">
            <w:pPr>
              <w:pStyle w:val="2"/>
              <w:framePr w:w="9965" w:wrap="notBeside" w:vAnchor="text" w:hAnchor="text" w:xAlign="center" w:y="1"/>
              <w:numPr>
                <w:ilvl w:val="0"/>
                <w:numId w:val="4"/>
              </w:numPr>
              <w:shd w:val="clear" w:color="auto" w:fill="auto"/>
              <w:tabs>
                <w:tab w:val="left" w:pos="360"/>
              </w:tabs>
              <w:spacing w:before="120" w:after="0" w:line="230" w:lineRule="exact"/>
              <w:ind w:firstLine="0"/>
              <w:jc w:val="both"/>
            </w:pPr>
            <w:r>
              <w:rPr>
                <w:rStyle w:val="11"/>
              </w:rPr>
              <w:t>и &gt;</w:t>
            </w:r>
          </w:p>
        </w:tc>
        <w:tc>
          <w:tcPr>
            <w:tcW w:w="1704" w:type="dxa"/>
            <w:tcBorders>
              <w:top w:val="single" w:sz="4" w:space="0" w:color="auto"/>
              <w:left w:val="single" w:sz="4" w:space="0" w:color="auto"/>
              <w:righ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74" w:lineRule="exact"/>
              <w:ind w:firstLine="0"/>
              <w:jc w:val="center"/>
            </w:pPr>
            <w:r>
              <w:rPr>
                <w:rStyle w:val="11"/>
              </w:rPr>
              <w:t>ГОСТ 17005</w:t>
            </w:r>
            <w:r>
              <w:rPr>
                <w:rStyle w:val="11"/>
              </w:rPr>
              <w:softHyphen/>
              <w:t>82</w:t>
            </w:r>
          </w:p>
        </w:tc>
      </w:tr>
      <w:tr w:rsidR="00224C8C">
        <w:trPr>
          <w:trHeight w:hRule="exact" w:val="600"/>
          <w:jc w:val="center"/>
        </w:trPr>
        <w:tc>
          <w:tcPr>
            <w:tcW w:w="883"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4</w:t>
            </w:r>
          </w:p>
        </w:tc>
        <w:tc>
          <w:tcPr>
            <w:tcW w:w="4502"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78" w:lineRule="exact"/>
              <w:ind w:firstLine="0"/>
              <w:jc w:val="center"/>
            </w:pPr>
            <w:r>
              <w:rPr>
                <w:rStyle w:val="11"/>
              </w:rPr>
              <w:t>Стойкость клеевых соединений при расслаивании</w:t>
            </w:r>
          </w:p>
        </w:tc>
        <w:tc>
          <w:tcPr>
            <w:tcW w:w="1330"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w:t>
            </w:r>
          </w:p>
        </w:tc>
        <w:tc>
          <w:tcPr>
            <w:tcW w:w="1546"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не более 5</w:t>
            </w:r>
          </w:p>
        </w:tc>
        <w:tc>
          <w:tcPr>
            <w:tcW w:w="1704" w:type="dxa"/>
            <w:tcBorders>
              <w:top w:val="single" w:sz="4" w:space="0" w:color="auto"/>
              <w:left w:val="single" w:sz="4" w:space="0" w:color="auto"/>
              <w:righ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74" w:lineRule="exact"/>
              <w:ind w:firstLine="0"/>
              <w:jc w:val="center"/>
            </w:pPr>
            <w:r>
              <w:rPr>
                <w:rStyle w:val="11"/>
              </w:rPr>
              <w:t>ГОСТ 27812</w:t>
            </w:r>
            <w:r>
              <w:rPr>
                <w:rStyle w:val="11"/>
              </w:rPr>
              <w:softHyphen/>
              <w:t>2005</w:t>
            </w:r>
          </w:p>
        </w:tc>
      </w:tr>
      <w:tr w:rsidR="00224C8C">
        <w:trPr>
          <w:trHeight w:hRule="exact" w:val="658"/>
          <w:jc w:val="center"/>
        </w:trPr>
        <w:tc>
          <w:tcPr>
            <w:tcW w:w="883"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5.1.</w:t>
            </w:r>
          </w:p>
        </w:tc>
        <w:tc>
          <w:tcPr>
            <w:tcW w:w="4502"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78" w:lineRule="exact"/>
              <w:ind w:firstLine="0"/>
              <w:jc w:val="center"/>
            </w:pPr>
            <w:r>
              <w:rPr>
                <w:rStyle w:val="11"/>
              </w:rPr>
              <w:t>Шероховатость боковой поверхности бруса</w:t>
            </w:r>
          </w:p>
        </w:tc>
        <w:tc>
          <w:tcPr>
            <w:tcW w:w="1330"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мкм</w:t>
            </w:r>
          </w:p>
        </w:tc>
        <w:tc>
          <w:tcPr>
            <w:tcW w:w="1546"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320</w:t>
            </w:r>
          </w:p>
        </w:tc>
        <w:tc>
          <w:tcPr>
            <w:tcW w:w="1704" w:type="dxa"/>
            <w:tcBorders>
              <w:top w:val="single" w:sz="4" w:space="0" w:color="auto"/>
              <w:left w:val="single" w:sz="4" w:space="0" w:color="auto"/>
              <w:righ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74" w:lineRule="exact"/>
              <w:ind w:firstLine="0"/>
              <w:jc w:val="center"/>
            </w:pPr>
            <w:r>
              <w:rPr>
                <w:rStyle w:val="11"/>
              </w:rPr>
              <w:t>ГОСТ 15612</w:t>
            </w:r>
            <w:r>
              <w:rPr>
                <w:rStyle w:val="11"/>
              </w:rPr>
              <w:softHyphen/>
              <w:t>85</w:t>
            </w:r>
          </w:p>
        </w:tc>
      </w:tr>
      <w:tr w:rsidR="00224C8C">
        <w:trPr>
          <w:trHeight w:hRule="exact" w:val="595"/>
          <w:jc w:val="center"/>
        </w:trPr>
        <w:tc>
          <w:tcPr>
            <w:tcW w:w="883"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5.2.</w:t>
            </w:r>
          </w:p>
        </w:tc>
        <w:tc>
          <w:tcPr>
            <w:tcW w:w="4502"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78" w:lineRule="exact"/>
              <w:ind w:firstLine="0"/>
              <w:jc w:val="center"/>
            </w:pPr>
            <w:r>
              <w:rPr>
                <w:rStyle w:val="11"/>
              </w:rPr>
              <w:t>Шероховатость торцевой поверхности детали</w:t>
            </w:r>
          </w:p>
        </w:tc>
        <w:tc>
          <w:tcPr>
            <w:tcW w:w="1330"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мкм</w:t>
            </w:r>
          </w:p>
        </w:tc>
        <w:tc>
          <w:tcPr>
            <w:tcW w:w="1546" w:type="dxa"/>
            <w:tcBorders>
              <w:top w:val="single" w:sz="4" w:space="0" w:color="auto"/>
              <w:lef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750</w:t>
            </w:r>
          </w:p>
        </w:tc>
        <w:tc>
          <w:tcPr>
            <w:tcW w:w="1704" w:type="dxa"/>
            <w:tcBorders>
              <w:top w:val="single" w:sz="4" w:space="0" w:color="auto"/>
              <w:left w:val="single" w:sz="4" w:space="0" w:color="auto"/>
              <w:right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74" w:lineRule="exact"/>
              <w:ind w:firstLine="0"/>
              <w:jc w:val="center"/>
            </w:pPr>
            <w:r>
              <w:rPr>
                <w:rStyle w:val="11"/>
              </w:rPr>
              <w:t>ГОСТ 15612</w:t>
            </w:r>
            <w:r>
              <w:rPr>
                <w:rStyle w:val="11"/>
              </w:rPr>
              <w:softHyphen/>
              <w:t>85</w:t>
            </w:r>
          </w:p>
        </w:tc>
      </w:tr>
      <w:tr w:rsidR="00224C8C">
        <w:trPr>
          <w:trHeight w:hRule="exact" w:val="658"/>
          <w:jc w:val="center"/>
        </w:trPr>
        <w:tc>
          <w:tcPr>
            <w:tcW w:w="883" w:type="dxa"/>
            <w:tcBorders>
              <w:top w:val="single" w:sz="4" w:space="0" w:color="auto"/>
              <w:left w:val="single" w:sz="4" w:space="0" w:color="auto"/>
              <w:bottom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6</w:t>
            </w:r>
          </w:p>
        </w:tc>
        <w:tc>
          <w:tcPr>
            <w:tcW w:w="4502" w:type="dxa"/>
            <w:tcBorders>
              <w:top w:val="single" w:sz="4" w:space="0" w:color="auto"/>
              <w:left w:val="single" w:sz="4" w:space="0" w:color="auto"/>
              <w:bottom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83" w:lineRule="exact"/>
              <w:ind w:firstLine="0"/>
              <w:jc w:val="center"/>
            </w:pPr>
            <w:r>
              <w:rPr>
                <w:rStyle w:val="11"/>
              </w:rPr>
              <w:t>Прочность клеевого соединения при скалывании вдоль волокон</w:t>
            </w:r>
          </w:p>
        </w:tc>
        <w:tc>
          <w:tcPr>
            <w:tcW w:w="1330" w:type="dxa"/>
            <w:tcBorders>
              <w:top w:val="single" w:sz="4" w:space="0" w:color="auto"/>
              <w:left w:val="single" w:sz="4" w:space="0" w:color="auto"/>
              <w:bottom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center"/>
            </w:pPr>
            <w:r>
              <w:rPr>
                <w:rStyle w:val="11"/>
              </w:rPr>
              <w:t>МПа</w:t>
            </w:r>
          </w:p>
        </w:tc>
        <w:tc>
          <w:tcPr>
            <w:tcW w:w="1546" w:type="dxa"/>
            <w:tcBorders>
              <w:top w:val="single" w:sz="4" w:space="0" w:color="auto"/>
              <w:left w:val="single" w:sz="4" w:space="0" w:color="auto"/>
              <w:bottom w:val="single" w:sz="4" w:space="0" w:color="auto"/>
            </w:tcBorders>
            <w:shd w:val="clear" w:color="auto" w:fill="FFFFFF"/>
          </w:tcPr>
          <w:p w:rsidR="00224C8C" w:rsidRDefault="008966F3">
            <w:pPr>
              <w:pStyle w:val="2"/>
              <w:framePr w:w="9965" w:wrap="notBeside" w:vAnchor="text" w:hAnchor="text" w:xAlign="center" w:y="1"/>
              <w:shd w:val="clear" w:color="auto" w:fill="auto"/>
              <w:spacing w:after="0" w:line="230" w:lineRule="exact"/>
              <w:ind w:firstLine="0"/>
              <w:jc w:val="both"/>
            </w:pPr>
            <w:r>
              <w:rPr>
                <w:rStyle w:val="11"/>
              </w:rPr>
              <w:t>7-8,6</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24C8C" w:rsidRDefault="008966F3">
            <w:pPr>
              <w:pStyle w:val="2"/>
              <w:framePr w:w="9965" w:wrap="notBeside" w:vAnchor="text" w:hAnchor="text" w:xAlign="center" w:y="1"/>
              <w:shd w:val="clear" w:color="auto" w:fill="auto"/>
              <w:spacing w:after="60" w:line="230" w:lineRule="exact"/>
              <w:ind w:firstLine="0"/>
              <w:jc w:val="center"/>
            </w:pPr>
            <w:r>
              <w:rPr>
                <w:rStyle w:val="11"/>
              </w:rPr>
              <w:t>ГОСТ15613.1-</w:t>
            </w:r>
          </w:p>
          <w:p w:rsidR="00224C8C" w:rsidRDefault="008966F3">
            <w:pPr>
              <w:pStyle w:val="2"/>
              <w:framePr w:w="9965" w:wrap="notBeside" w:vAnchor="text" w:hAnchor="text" w:xAlign="center" w:y="1"/>
              <w:shd w:val="clear" w:color="auto" w:fill="auto"/>
              <w:spacing w:before="60" w:after="0" w:line="230" w:lineRule="exact"/>
              <w:ind w:firstLine="0"/>
              <w:jc w:val="center"/>
            </w:pPr>
            <w:r>
              <w:rPr>
                <w:rStyle w:val="11"/>
              </w:rPr>
              <w:t>84</w:t>
            </w:r>
          </w:p>
        </w:tc>
      </w:tr>
    </w:tbl>
    <w:p w:rsidR="00224C8C" w:rsidRDefault="00224C8C">
      <w:pPr>
        <w:rPr>
          <w:sz w:val="2"/>
          <w:szCs w:val="2"/>
        </w:rPr>
      </w:pPr>
    </w:p>
    <w:p w:rsidR="00224C8C" w:rsidRDefault="008966F3">
      <w:pPr>
        <w:pStyle w:val="2"/>
        <w:numPr>
          <w:ilvl w:val="0"/>
          <w:numId w:val="2"/>
        </w:numPr>
        <w:shd w:val="clear" w:color="auto" w:fill="auto"/>
        <w:tabs>
          <w:tab w:val="left" w:pos="1221"/>
        </w:tabs>
        <w:spacing w:before="189" w:after="0" w:line="274" w:lineRule="exact"/>
        <w:ind w:left="20" w:right="300" w:firstLine="720"/>
        <w:jc w:val="left"/>
      </w:pPr>
      <w:r>
        <w:t>Огнезащитная обработка бруса, применяемая в малоэтажном строительстве (до трех этажей) пожарными нормами не требуется. По требованию заказчика огнезащитную обработку бруса следует, как правило, проводить прозрачными составами обеспечивающих группу горючести не ниже категории Г2 по ГОСТ 30244-94 и группу воспламеняемости не ниже категории В2 по ГОСТ 30402-96.</w:t>
      </w:r>
    </w:p>
    <w:p w:rsidR="00224C8C" w:rsidRDefault="008966F3">
      <w:pPr>
        <w:pStyle w:val="2"/>
        <w:numPr>
          <w:ilvl w:val="0"/>
          <w:numId w:val="2"/>
        </w:numPr>
        <w:shd w:val="clear" w:color="auto" w:fill="auto"/>
        <w:tabs>
          <w:tab w:val="left" w:pos="1221"/>
        </w:tabs>
        <w:spacing w:line="274" w:lineRule="exact"/>
        <w:ind w:left="20" w:right="300" w:firstLine="720"/>
        <w:jc w:val="both"/>
      </w:pPr>
      <w:r>
        <w:t>Декоративная и защитная обработка бруса от влаги, и биоповреждений и придания необходимого внешнего вида выполняется по согласованию с заказчиком и регламентируется требованиями рабочих чертежей на конкретное изделие (строение).</w:t>
      </w:r>
    </w:p>
    <w:p w:rsidR="00224C8C" w:rsidRDefault="008966F3">
      <w:pPr>
        <w:pStyle w:val="21"/>
        <w:keepNext/>
        <w:keepLines/>
        <w:numPr>
          <w:ilvl w:val="0"/>
          <w:numId w:val="1"/>
        </w:numPr>
        <w:shd w:val="clear" w:color="auto" w:fill="auto"/>
        <w:tabs>
          <w:tab w:val="left" w:pos="4526"/>
        </w:tabs>
        <w:spacing w:before="0"/>
        <w:ind w:left="2980"/>
      </w:pPr>
      <w:bookmarkStart w:id="1" w:name="bookmark2"/>
      <w:r>
        <w:t>Требования качества к готовым изделиям :</w:t>
      </w:r>
      <w:bookmarkEnd w:id="1"/>
    </w:p>
    <w:p w:rsidR="00224C8C" w:rsidRDefault="008966F3">
      <w:pPr>
        <w:pStyle w:val="2"/>
        <w:numPr>
          <w:ilvl w:val="0"/>
          <w:numId w:val="5"/>
        </w:numPr>
        <w:shd w:val="clear" w:color="auto" w:fill="auto"/>
        <w:tabs>
          <w:tab w:val="left" w:pos="1221"/>
        </w:tabs>
        <w:spacing w:after="0" w:line="274" w:lineRule="exact"/>
        <w:ind w:left="20" w:right="300" w:firstLine="720"/>
        <w:jc w:val="left"/>
      </w:pPr>
      <w:r>
        <w:t>Для изготовления конструкций применяются пиломатериалы из сосны или ели по ГОСТ 8486-86. «Пиломатериалы хвойных пород. Технические условия».</w:t>
      </w:r>
    </w:p>
    <w:p w:rsidR="00224C8C" w:rsidRDefault="008966F3">
      <w:pPr>
        <w:pStyle w:val="2"/>
        <w:numPr>
          <w:ilvl w:val="0"/>
          <w:numId w:val="5"/>
        </w:numPr>
        <w:shd w:val="clear" w:color="auto" w:fill="auto"/>
        <w:tabs>
          <w:tab w:val="left" w:pos="1221"/>
        </w:tabs>
        <w:spacing w:after="0" w:line="274" w:lineRule="exact"/>
        <w:ind w:left="20" w:right="300" w:firstLine="720"/>
        <w:jc w:val="left"/>
      </w:pPr>
      <w:r>
        <w:t>Допускается смешанная распиловка пиломатериала для производства клееного бруса (радиальная, полурадиальная, тангенциальная).</w:t>
      </w:r>
    </w:p>
    <w:p w:rsidR="00224C8C" w:rsidRDefault="008966F3">
      <w:pPr>
        <w:pStyle w:val="2"/>
        <w:numPr>
          <w:ilvl w:val="1"/>
          <w:numId w:val="5"/>
        </w:numPr>
        <w:shd w:val="clear" w:color="auto" w:fill="auto"/>
        <w:tabs>
          <w:tab w:val="left" w:pos="1221"/>
        </w:tabs>
        <w:spacing w:after="0" w:line="274" w:lineRule="exact"/>
        <w:ind w:left="20" w:firstLine="720"/>
        <w:jc w:val="both"/>
      </w:pPr>
      <w:r>
        <w:t>Требования по качеству ламелей бруса указаны в Таблице 3.</w:t>
      </w:r>
    </w:p>
    <w:p w:rsidR="00224C8C" w:rsidRDefault="008966F3">
      <w:pPr>
        <w:pStyle w:val="a6"/>
        <w:framePr w:w="10579" w:wrap="notBeside" w:vAnchor="text" w:hAnchor="text" w:xAlign="center" w:y="1"/>
        <w:shd w:val="clear" w:color="auto" w:fill="auto"/>
        <w:spacing w:line="230" w:lineRule="exact"/>
      </w:pPr>
      <w:r>
        <w:lastRenderedPageBreak/>
        <w:t>Таблица 3. Требования по качеству ламелей бруса:</w:t>
      </w:r>
    </w:p>
    <w:tbl>
      <w:tblPr>
        <w:tblOverlap w:val="never"/>
        <w:tblW w:w="0" w:type="auto"/>
        <w:jc w:val="center"/>
        <w:tblLayout w:type="fixed"/>
        <w:tblCellMar>
          <w:left w:w="10" w:type="dxa"/>
          <w:right w:w="10" w:type="dxa"/>
        </w:tblCellMar>
        <w:tblLook w:val="04A0"/>
      </w:tblPr>
      <w:tblGrid>
        <w:gridCol w:w="557"/>
        <w:gridCol w:w="2434"/>
        <w:gridCol w:w="2155"/>
        <w:gridCol w:w="2563"/>
        <w:gridCol w:w="2870"/>
      </w:tblGrid>
      <w:tr w:rsidR="00224C8C">
        <w:trPr>
          <w:trHeight w:hRule="exact" w:val="571"/>
          <w:jc w:val="center"/>
        </w:trPr>
        <w:tc>
          <w:tcPr>
            <w:tcW w:w="557" w:type="dxa"/>
            <w:vMerge w:val="restart"/>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a8"/>
              </w:rPr>
              <w:t>№</w:t>
            </w:r>
          </w:p>
        </w:tc>
        <w:tc>
          <w:tcPr>
            <w:tcW w:w="2434" w:type="dxa"/>
            <w:vMerge w:val="restart"/>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ind w:firstLine="0"/>
              <w:jc w:val="both"/>
            </w:pPr>
            <w:r>
              <w:rPr>
                <w:rStyle w:val="a8"/>
              </w:rPr>
              <w:t>Показатель, признак, порок древесины, его расположение</w:t>
            </w:r>
          </w:p>
        </w:tc>
        <w:tc>
          <w:tcPr>
            <w:tcW w:w="7588" w:type="dxa"/>
            <w:gridSpan w:val="3"/>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8"/>
              </w:rPr>
              <w:t>Требования по поверхностям и качеству ламелей</w:t>
            </w:r>
          </w:p>
        </w:tc>
      </w:tr>
      <w:tr w:rsidR="00224C8C">
        <w:trPr>
          <w:trHeight w:hRule="exact" w:val="355"/>
          <w:jc w:val="center"/>
        </w:trPr>
        <w:tc>
          <w:tcPr>
            <w:tcW w:w="557" w:type="dxa"/>
            <w:vMerge/>
            <w:tcBorders>
              <w:left w:val="single" w:sz="4" w:space="0" w:color="auto"/>
            </w:tcBorders>
            <w:shd w:val="clear" w:color="auto" w:fill="FFFFFF"/>
          </w:tcPr>
          <w:p w:rsidR="00224C8C" w:rsidRDefault="00224C8C">
            <w:pPr>
              <w:framePr w:w="10579" w:wrap="notBeside" w:vAnchor="text" w:hAnchor="text" w:xAlign="center" w:y="1"/>
            </w:pPr>
          </w:p>
        </w:tc>
        <w:tc>
          <w:tcPr>
            <w:tcW w:w="2434" w:type="dxa"/>
            <w:vMerge/>
            <w:tcBorders>
              <w:left w:val="single" w:sz="4" w:space="0" w:color="auto"/>
            </w:tcBorders>
            <w:shd w:val="clear" w:color="auto" w:fill="FFFFFF"/>
          </w:tcPr>
          <w:p w:rsidR="00224C8C" w:rsidRDefault="00224C8C">
            <w:pPr>
              <w:framePr w:w="10579" w:wrap="notBeside" w:vAnchor="text" w:hAnchor="text" w:xAlign="center" w:y="1"/>
            </w:pP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Вид 1</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Вид</w:t>
            </w:r>
            <w:bookmarkStart w:id="2" w:name="_GoBack"/>
            <w:bookmarkEnd w:id="2"/>
            <w:r>
              <w:rPr>
                <w:rStyle w:val="a9"/>
              </w:rPr>
              <w:t xml:space="preserve"> 2</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1100" w:firstLine="0"/>
              <w:jc w:val="left"/>
            </w:pPr>
            <w:r>
              <w:rPr>
                <w:rStyle w:val="a9"/>
              </w:rPr>
              <w:t>Вид 3</w:t>
            </w:r>
          </w:p>
        </w:tc>
      </w:tr>
      <w:tr w:rsidR="00224C8C">
        <w:trPr>
          <w:trHeight w:hRule="exact" w:val="1450"/>
          <w:jc w:val="center"/>
        </w:trPr>
        <w:tc>
          <w:tcPr>
            <w:tcW w:w="557" w:type="dxa"/>
            <w:vMerge/>
            <w:tcBorders>
              <w:left w:val="single" w:sz="4" w:space="0" w:color="auto"/>
            </w:tcBorders>
            <w:shd w:val="clear" w:color="auto" w:fill="FFFFFF"/>
          </w:tcPr>
          <w:p w:rsidR="00224C8C" w:rsidRDefault="00224C8C">
            <w:pPr>
              <w:framePr w:w="10579" w:wrap="notBeside" w:vAnchor="text" w:hAnchor="text" w:xAlign="center" w:y="1"/>
            </w:pPr>
          </w:p>
        </w:tc>
        <w:tc>
          <w:tcPr>
            <w:tcW w:w="2434" w:type="dxa"/>
            <w:vMerge/>
            <w:tcBorders>
              <w:left w:val="single" w:sz="4" w:space="0" w:color="auto"/>
            </w:tcBorders>
            <w:shd w:val="clear" w:color="auto" w:fill="FFFFFF"/>
          </w:tcPr>
          <w:p w:rsidR="00224C8C" w:rsidRDefault="00224C8C">
            <w:pPr>
              <w:framePr w:w="10579" w:wrap="notBeside" w:vAnchor="text" w:hAnchor="text" w:xAlign="center" w:y="1"/>
            </w:pP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ind w:firstLine="0"/>
              <w:jc w:val="center"/>
            </w:pPr>
            <w:r>
              <w:rPr>
                <w:rStyle w:val="a8"/>
              </w:rPr>
              <w:t>Внешняя ламель, чистая сращенная (безсучковый брус)</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ind w:right="480" w:firstLine="0"/>
            </w:pPr>
            <w:r>
              <w:rPr>
                <w:rStyle w:val="a8"/>
              </w:rPr>
              <w:t>Внешняя ламель, сращенная с наличием сучков (стандарт-брус)</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ind w:firstLine="0"/>
              <w:jc w:val="center"/>
            </w:pPr>
            <w:r>
              <w:rPr>
                <w:rStyle w:val="a8"/>
              </w:rPr>
              <w:t>Внутренняя ламель, сращенная сучки</w:t>
            </w:r>
          </w:p>
        </w:tc>
      </w:tr>
      <w:tr w:rsidR="00224C8C">
        <w:trPr>
          <w:trHeight w:hRule="exact" w:val="293"/>
          <w:jc w:val="center"/>
        </w:trPr>
        <w:tc>
          <w:tcPr>
            <w:tcW w:w="557"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a9"/>
              </w:rPr>
              <w:t>1</w:t>
            </w:r>
          </w:p>
        </w:tc>
        <w:tc>
          <w:tcPr>
            <w:tcW w:w="2434"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180" w:firstLine="0"/>
              <w:jc w:val="left"/>
            </w:pPr>
            <w:r>
              <w:rPr>
                <w:rStyle w:val="11"/>
              </w:rPr>
              <w:t>Порода</w:t>
            </w: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сосна</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Сосна/ель</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1100" w:firstLine="0"/>
              <w:jc w:val="left"/>
            </w:pPr>
            <w:r>
              <w:rPr>
                <w:rStyle w:val="a9"/>
              </w:rPr>
              <w:t>Сосна/ель</w:t>
            </w:r>
          </w:p>
        </w:tc>
      </w:tr>
      <w:tr w:rsidR="00224C8C">
        <w:trPr>
          <w:trHeight w:hRule="exact" w:val="806"/>
          <w:jc w:val="center"/>
        </w:trPr>
        <w:tc>
          <w:tcPr>
            <w:tcW w:w="557"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a9"/>
              </w:rPr>
              <w:t>2</w:t>
            </w:r>
          </w:p>
        </w:tc>
        <w:tc>
          <w:tcPr>
            <w:tcW w:w="2434"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ind w:firstLine="0"/>
              <w:jc w:val="center"/>
            </w:pPr>
            <w:r>
              <w:rPr>
                <w:rStyle w:val="11"/>
              </w:rPr>
              <w:t>Длина делянок (ламелей) минимальная</w:t>
            </w: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350</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800</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1100" w:firstLine="0"/>
              <w:jc w:val="left"/>
            </w:pPr>
            <w:r>
              <w:rPr>
                <w:rStyle w:val="a9"/>
              </w:rPr>
              <w:t>200</w:t>
            </w:r>
          </w:p>
        </w:tc>
      </w:tr>
      <w:tr w:rsidR="00224C8C">
        <w:trPr>
          <w:trHeight w:hRule="exact" w:val="1066"/>
          <w:jc w:val="center"/>
        </w:trPr>
        <w:tc>
          <w:tcPr>
            <w:tcW w:w="557"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a9"/>
              </w:rPr>
              <w:t>3</w:t>
            </w:r>
          </w:p>
        </w:tc>
        <w:tc>
          <w:tcPr>
            <w:tcW w:w="2434"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59" w:lineRule="exact"/>
              <w:ind w:firstLine="0"/>
              <w:jc w:val="center"/>
            </w:pPr>
            <w:r>
              <w:rPr>
                <w:rStyle w:val="11"/>
              </w:rPr>
              <w:t>Сучки сросшиеся, светлые, здоровые с трещинами до 0 20 мм</w:t>
            </w: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допускаются</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Допускаются</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Допускаются</w:t>
            </w:r>
          </w:p>
        </w:tc>
      </w:tr>
      <w:tr w:rsidR="00224C8C">
        <w:trPr>
          <w:trHeight w:hRule="exact" w:val="1070"/>
          <w:jc w:val="center"/>
        </w:trPr>
        <w:tc>
          <w:tcPr>
            <w:tcW w:w="557"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a9"/>
              </w:rPr>
              <w:t>4</w:t>
            </w:r>
          </w:p>
        </w:tc>
        <w:tc>
          <w:tcPr>
            <w:tcW w:w="2434"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59" w:lineRule="exact"/>
              <w:ind w:firstLine="0"/>
              <w:jc w:val="center"/>
            </w:pPr>
            <w:r>
              <w:rPr>
                <w:rStyle w:val="11"/>
              </w:rPr>
              <w:t>Сучки сросшиеся, светлые, здоровые с трещинами, 0 20-50 мм</w:t>
            </w: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допускаются</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ind w:firstLine="0"/>
              <w:jc w:val="center"/>
            </w:pPr>
            <w:r>
              <w:rPr>
                <w:rStyle w:val="a9"/>
              </w:rPr>
              <w:t>*Допускаются до 3 шт./м.п.</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Допускаются</w:t>
            </w:r>
          </w:p>
        </w:tc>
      </w:tr>
      <w:tr w:rsidR="00224C8C">
        <w:trPr>
          <w:trHeight w:hRule="exact" w:val="802"/>
          <w:jc w:val="center"/>
        </w:trPr>
        <w:tc>
          <w:tcPr>
            <w:tcW w:w="557"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a9"/>
              </w:rPr>
              <w:t>5</w:t>
            </w:r>
          </w:p>
        </w:tc>
        <w:tc>
          <w:tcPr>
            <w:tcW w:w="2434"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ind w:firstLine="0"/>
              <w:jc w:val="center"/>
            </w:pPr>
            <w:r>
              <w:rPr>
                <w:rStyle w:val="11"/>
              </w:rPr>
              <w:t>Сучки черные, выпадающие, 0 до 20мм</w:t>
            </w: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допускаются</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Допускаются</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Допускаются</w:t>
            </w:r>
          </w:p>
        </w:tc>
      </w:tr>
      <w:tr w:rsidR="00224C8C">
        <w:trPr>
          <w:trHeight w:hRule="exact" w:val="835"/>
          <w:jc w:val="center"/>
        </w:trPr>
        <w:tc>
          <w:tcPr>
            <w:tcW w:w="557"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a9"/>
              </w:rPr>
              <w:t>6</w:t>
            </w:r>
          </w:p>
        </w:tc>
        <w:tc>
          <w:tcPr>
            <w:tcW w:w="2434"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ind w:firstLine="0"/>
              <w:jc w:val="center"/>
            </w:pPr>
            <w:r>
              <w:rPr>
                <w:rStyle w:val="11"/>
              </w:rPr>
              <w:t>Сучки черные, выпадающие 0 20-50 мм</w:t>
            </w: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допускаются</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допускаются</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Допускаются</w:t>
            </w:r>
          </w:p>
        </w:tc>
      </w:tr>
      <w:tr w:rsidR="00224C8C">
        <w:trPr>
          <w:trHeight w:hRule="exact" w:val="806"/>
          <w:jc w:val="center"/>
        </w:trPr>
        <w:tc>
          <w:tcPr>
            <w:tcW w:w="557"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a9"/>
              </w:rPr>
              <w:t>7</w:t>
            </w:r>
          </w:p>
        </w:tc>
        <w:tc>
          <w:tcPr>
            <w:tcW w:w="2434"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69" w:lineRule="exact"/>
              <w:ind w:firstLine="0"/>
              <w:jc w:val="center"/>
            </w:pPr>
            <w:r>
              <w:rPr>
                <w:rStyle w:val="11"/>
              </w:rPr>
              <w:t>Сучки загнившие, выпадающие, табачные</w:t>
            </w: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допускаются</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допускаются</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ind w:firstLine="0"/>
              <w:jc w:val="center"/>
            </w:pPr>
            <w:r>
              <w:rPr>
                <w:rStyle w:val="a9"/>
              </w:rPr>
              <w:t>Допускаются по середине доски</w:t>
            </w:r>
          </w:p>
        </w:tc>
      </w:tr>
      <w:tr w:rsidR="00224C8C">
        <w:trPr>
          <w:trHeight w:hRule="exact" w:val="802"/>
          <w:jc w:val="center"/>
        </w:trPr>
        <w:tc>
          <w:tcPr>
            <w:tcW w:w="557"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a9"/>
              </w:rPr>
              <w:t>8</w:t>
            </w:r>
          </w:p>
        </w:tc>
        <w:tc>
          <w:tcPr>
            <w:tcW w:w="2434"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ind w:firstLine="0"/>
              <w:jc w:val="center"/>
            </w:pPr>
            <w:r>
              <w:rPr>
                <w:rStyle w:val="11"/>
              </w:rPr>
              <w:t>Трещины на пласти бруса шириной менее 2 мм</w:t>
            </w: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Допускаются</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Допускаются</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Допускаются</w:t>
            </w:r>
          </w:p>
        </w:tc>
      </w:tr>
      <w:tr w:rsidR="00224C8C">
        <w:trPr>
          <w:trHeight w:hRule="exact" w:val="802"/>
          <w:jc w:val="center"/>
        </w:trPr>
        <w:tc>
          <w:tcPr>
            <w:tcW w:w="557"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a9"/>
              </w:rPr>
              <w:t>9</w:t>
            </w:r>
          </w:p>
        </w:tc>
        <w:tc>
          <w:tcPr>
            <w:tcW w:w="2434"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ind w:firstLine="0"/>
              <w:jc w:val="center"/>
            </w:pPr>
            <w:r>
              <w:rPr>
                <w:rStyle w:val="11"/>
              </w:rPr>
              <w:t>Трещины на пласти бруса шириной более 2 мм</w:t>
            </w: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60" w:line="230" w:lineRule="exact"/>
              <w:ind w:firstLine="0"/>
              <w:jc w:val="center"/>
            </w:pPr>
            <w:r>
              <w:rPr>
                <w:rStyle w:val="a9"/>
              </w:rPr>
              <w:t>Не допускаются</w:t>
            </w:r>
          </w:p>
          <w:p w:rsidR="00224C8C" w:rsidRDefault="008966F3">
            <w:pPr>
              <w:pStyle w:val="2"/>
              <w:framePr w:w="10579" w:wrap="notBeside" w:vAnchor="text" w:hAnchor="text" w:xAlign="center" w:y="1"/>
              <w:shd w:val="clear" w:color="auto" w:fill="auto"/>
              <w:spacing w:before="60" w:after="0" w:line="190" w:lineRule="exact"/>
              <w:ind w:firstLine="0"/>
              <w:jc w:val="center"/>
            </w:pPr>
            <w:r>
              <w:rPr>
                <w:rStyle w:val="95pt"/>
              </w:rPr>
              <w:t>(при поставке бруса)</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 xml:space="preserve">Не допускаются </w:t>
            </w:r>
            <w:r>
              <w:rPr>
                <w:rStyle w:val="95pt"/>
              </w:rPr>
              <w:t>(при поставке бруса)</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Допускаются</w:t>
            </w:r>
          </w:p>
        </w:tc>
      </w:tr>
      <w:tr w:rsidR="00224C8C">
        <w:trPr>
          <w:trHeight w:hRule="exact" w:val="965"/>
          <w:jc w:val="center"/>
        </w:trPr>
        <w:tc>
          <w:tcPr>
            <w:tcW w:w="557"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11"/>
              </w:rPr>
              <w:t>10</w:t>
            </w:r>
          </w:p>
        </w:tc>
        <w:tc>
          <w:tcPr>
            <w:tcW w:w="2434"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69" w:lineRule="exact"/>
              <w:ind w:firstLine="0"/>
              <w:jc w:val="center"/>
            </w:pPr>
            <w:r>
              <w:rPr>
                <w:rStyle w:val="11"/>
              </w:rPr>
              <w:t>Смоляные кармашки на пласти бруса</w:t>
            </w: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допускаются</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Допускается</w:t>
            </w:r>
          </w:p>
          <w:p w:rsidR="00224C8C" w:rsidRDefault="008966F3">
            <w:pPr>
              <w:pStyle w:val="2"/>
              <w:framePr w:w="10579" w:wrap="notBeside" w:vAnchor="text" w:hAnchor="text" w:xAlign="center" w:y="1"/>
              <w:shd w:val="clear" w:color="auto" w:fill="auto"/>
              <w:spacing w:after="0" w:line="230" w:lineRule="exact"/>
              <w:ind w:firstLine="0"/>
              <w:jc w:val="center"/>
            </w:pPr>
            <w:r>
              <w:rPr>
                <w:rStyle w:val="95pt"/>
              </w:rPr>
              <w:t>(шириной не более 5 мм, длиной до 100 мм, не более 2 шт. на 1 м.п.)</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Допускается</w:t>
            </w:r>
          </w:p>
        </w:tc>
      </w:tr>
      <w:tr w:rsidR="00224C8C">
        <w:trPr>
          <w:trHeight w:hRule="exact" w:val="283"/>
          <w:jc w:val="center"/>
        </w:trPr>
        <w:tc>
          <w:tcPr>
            <w:tcW w:w="557"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11"/>
              </w:rPr>
              <w:t>11</w:t>
            </w:r>
          </w:p>
        </w:tc>
        <w:tc>
          <w:tcPr>
            <w:tcW w:w="2434"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11"/>
              </w:rPr>
              <w:t>Сердцевина</w:t>
            </w: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допускается</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допускается</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Допускается</w:t>
            </w:r>
          </w:p>
        </w:tc>
      </w:tr>
      <w:tr w:rsidR="00224C8C">
        <w:trPr>
          <w:trHeight w:hRule="exact" w:val="566"/>
          <w:jc w:val="center"/>
        </w:trPr>
        <w:tc>
          <w:tcPr>
            <w:tcW w:w="557"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11"/>
              </w:rPr>
              <w:t>12</w:t>
            </w:r>
          </w:p>
        </w:tc>
        <w:tc>
          <w:tcPr>
            <w:tcW w:w="2434"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59" w:lineRule="exact"/>
              <w:ind w:firstLine="0"/>
              <w:jc w:val="center"/>
            </w:pPr>
            <w:r>
              <w:rPr>
                <w:rStyle w:val="11"/>
              </w:rPr>
              <w:t>Засмолок на пластах и кромках</w:t>
            </w: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допускается</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допускается</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Допускается</w:t>
            </w:r>
          </w:p>
        </w:tc>
      </w:tr>
      <w:tr w:rsidR="00224C8C">
        <w:trPr>
          <w:trHeight w:hRule="exact" w:val="802"/>
          <w:jc w:val="center"/>
        </w:trPr>
        <w:tc>
          <w:tcPr>
            <w:tcW w:w="557"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11"/>
              </w:rPr>
              <w:t>13</w:t>
            </w:r>
          </w:p>
        </w:tc>
        <w:tc>
          <w:tcPr>
            <w:tcW w:w="2434"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59" w:lineRule="exact"/>
              <w:ind w:firstLine="0"/>
              <w:jc w:val="center"/>
            </w:pPr>
            <w:r>
              <w:rPr>
                <w:rStyle w:val="11"/>
              </w:rPr>
              <w:t>Заболонная гниль: твердая (без выхода в торцы)</w:t>
            </w: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допускается</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допускается</w:t>
            </w:r>
          </w:p>
        </w:tc>
        <w:tc>
          <w:tcPr>
            <w:tcW w:w="2870" w:type="dxa"/>
            <w:tcBorders>
              <w:top w:val="single" w:sz="4" w:space="0" w:color="auto"/>
              <w:left w:val="single" w:sz="4" w:space="0" w:color="auto"/>
              <w:right w:val="single" w:sz="4" w:space="0" w:color="auto"/>
            </w:tcBorders>
            <w:shd w:val="clear" w:color="auto" w:fill="FFFFFF"/>
          </w:tcPr>
          <w:p w:rsidR="00224C8C" w:rsidRDefault="008966F3" w:rsidP="00B17A90">
            <w:pPr>
              <w:pStyle w:val="2"/>
              <w:framePr w:w="10579" w:wrap="notBeside" w:vAnchor="text" w:hAnchor="text" w:xAlign="center" w:y="1"/>
              <w:shd w:val="clear" w:color="auto" w:fill="auto"/>
              <w:spacing w:after="0" w:line="230" w:lineRule="exact"/>
              <w:ind w:firstLine="0"/>
              <w:jc w:val="center"/>
            </w:pPr>
            <w:r>
              <w:rPr>
                <w:rStyle w:val="a9"/>
              </w:rPr>
              <w:t>Допускается</w:t>
            </w:r>
          </w:p>
        </w:tc>
      </w:tr>
      <w:tr w:rsidR="00224C8C">
        <w:trPr>
          <w:trHeight w:hRule="exact" w:val="739"/>
          <w:jc w:val="center"/>
        </w:trPr>
        <w:tc>
          <w:tcPr>
            <w:tcW w:w="557"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11"/>
              </w:rPr>
              <w:t>14</w:t>
            </w:r>
          </w:p>
        </w:tc>
        <w:tc>
          <w:tcPr>
            <w:tcW w:w="2434"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11"/>
              </w:rPr>
              <w:t>Обзол</w:t>
            </w: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допускается</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допускается</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Допускается</w:t>
            </w:r>
          </w:p>
          <w:p w:rsidR="00224C8C" w:rsidRDefault="008966F3">
            <w:pPr>
              <w:pStyle w:val="2"/>
              <w:framePr w:w="10579" w:wrap="notBeside" w:vAnchor="text" w:hAnchor="text" w:xAlign="center" w:y="1"/>
              <w:shd w:val="clear" w:color="auto" w:fill="auto"/>
              <w:spacing w:after="0" w:line="230" w:lineRule="exact"/>
              <w:ind w:firstLine="0"/>
              <w:jc w:val="center"/>
            </w:pPr>
            <w:r>
              <w:rPr>
                <w:rStyle w:val="95pt"/>
              </w:rPr>
              <w:t>(тупой обзол, не более 1 м.п., без выхода в торцы)</w:t>
            </w:r>
          </w:p>
        </w:tc>
      </w:tr>
      <w:tr w:rsidR="00224C8C">
        <w:trPr>
          <w:trHeight w:hRule="exact" w:val="499"/>
          <w:jc w:val="center"/>
        </w:trPr>
        <w:tc>
          <w:tcPr>
            <w:tcW w:w="557"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11"/>
              </w:rPr>
              <w:t>15</w:t>
            </w:r>
          </w:p>
        </w:tc>
        <w:tc>
          <w:tcPr>
            <w:tcW w:w="2434"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11"/>
              </w:rPr>
              <w:t>Синева</w:t>
            </w: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допускается</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допускается</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60" w:line="230" w:lineRule="exact"/>
              <w:ind w:firstLine="0"/>
              <w:jc w:val="center"/>
            </w:pPr>
            <w:r>
              <w:rPr>
                <w:rStyle w:val="a9"/>
              </w:rPr>
              <w:t>Допускается</w:t>
            </w:r>
          </w:p>
          <w:p w:rsidR="00224C8C" w:rsidRDefault="008966F3">
            <w:pPr>
              <w:pStyle w:val="2"/>
              <w:framePr w:w="10579" w:wrap="notBeside" w:vAnchor="text" w:hAnchor="text" w:xAlign="center" w:y="1"/>
              <w:shd w:val="clear" w:color="auto" w:fill="auto"/>
              <w:spacing w:before="60" w:after="0" w:line="190" w:lineRule="exact"/>
              <w:ind w:firstLine="0"/>
              <w:jc w:val="center"/>
            </w:pPr>
            <w:r>
              <w:rPr>
                <w:rStyle w:val="95pt"/>
              </w:rPr>
              <w:t>(не большая синева)</w:t>
            </w:r>
          </w:p>
        </w:tc>
      </w:tr>
      <w:tr w:rsidR="00224C8C">
        <w:trPr>
          <w:trHeight w:hRule="exact" w:val="538"/>
          <w:jc w:val="center"/>
        </w:trPr>
        <w:tc>
          <w:tcPr>
            <w:tcW w:w="557"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11"/>
              </w:rPr>
              <w:t>16</w:t>
            </w:r>
          </w:p>
        </w:tc>
        <w:tc>
          <w:tcPr>
            <w:tcW w:w="2434"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54" w:lineRule="exact"/>
              <w:ind w:firstLine="0"/>
              <w:jc w:val="center"/>
            </w:pPr>
            <w:r>
              <w:rPr>
                <w:rStyle w:val="11"/>
              </w:rPr>
              <w:t xml:space="preserve">Сращивание на минишип </w:t>
            </w:r>
            <w:r>
              <w:rPr>
                <w:rStyle w:val="a8"/>
              </w:rPr>
              <w:t>**</w:t>
            </w: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Допускается</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Допускается</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Допускается</w:t>
            </w:r>
          </w:p>
        </w:tc>
      </w:tr>
      <w:tr w:rsidR="00224C8C">
        <w:trPr>
          <w:trHeight w:hRule="exact" w:val="307"/>
          <w:jc w:val="center"/>
        </w:trPr>
        <w:tc>
          <w:tcPr>
            <w:tcW w:w="557" w:type="dxa"/>
            <w:tcBorders>
              <w:top w:val="single" w:sz="4" w:space="0" w:color="auto"/>
              <w:left w:val="single" w:sz="4" w:space="0" w:color="auto"/>
              <w:bottom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20" w:firstLine="0"/>
              <w:jc w:val="left"/>
            </w:pPr>
            <w:r>
              <w:rPr>
                <w:rStyle w:val="11"/>
              </w:rPr>
              <w:t>17</w:t>
            </w:r>
          </w:p>
        </w:tc>
        <w:tc>
          <w:tcPr>
            <w:tcW w:w="2434" w:type="dxa"/>
            <w:tcBorders>
              <w:top w:val="single" w:sz="4" w:space="0" w:color="auto"/>
              <w:left w:val="single" w:sz="4" w:space="0" w:color="auto"/>
              <w:bottom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11"/>
              </w:rPr>
              <w:t>Непрострог на пласти</w:t>
            </w:r>
          </w:p>
        </w:tc>
        <w:tc>
          <w:tcPr>
            <w:tcW w:w="2155" w:type="dxa"/>
            <w:tcBorders>
              <w:top w:val="single" w:sz="4" w:space="0" w:color="auto"/>
              <w:left w:val="single" w:sz="4" w:space="0" w:color="auto"/>
              <w:bottom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допускается</w:t>
            </w:r>
          </w:p>
        </w:tc>
        <w:tc>
          <w:tcPr>
            <w:tcW w:w="2563" w:type="dxa"/>
            <w:tcBorders>
              <w:top w:val="single" w:sz="4" w:space="0" w:color="auto"/>
              <w:left w:val="single" w:sz="4" w:space="0" w:color="auto"/>
              <w:bottom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допускается</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Не допускается</w:t>
            </w:r>
          </w:p>
        </w:tc>
      </w:tr>
    </w:tbl>
    <w:p w:rsidR="00224C8C" w:rsidRDefault="00224C8C">
      <w:pPr>
        <w:rPr>
          <w:sz w:val="2"/>
          <w:szCs w:val="2"/>
        </w:rPr>
      </w:pPr>
    </w:p>
    <w:tbl>
      <w:tblPr>
        <w:tblOverlap w:val="never"/>
        <w:tblW w:w="0" w:type="auto"/>
        <w:jc w:val="center"/>
        <w:tblLayout w:type="fixed"/>
        <w:tblCellMar>
          <w:left w:w="10" w:type="dxa"/>
          <w:right w:w="10" w:type="dxa"/>
        </w:tblCellMar>
        <w:tblLook w:val="04A0"/>
      </w:tblPr>
      <w:tblGrid>
        <w:gridCol w:w="557"/>
        <w:gridCol w:w="2434"/>
        <w:gridCol w:w="2155"/>
        <w:gridCol w:w="2563"/>
        <w:gridCol w:w="2870"/>
      </w:tblGrid>
      <w:tr w:rsidR="00224C8C">
        <w:trPr>
          <w:trHeight w:hRule="exact" w:val="739"/>
          <w:jc w:val="center"/>
        </w:trPr>
        <w:tc>
          <w:tcPr>
            <w:tcW w:w="557"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00" w:firstLine="0"/>
              <w:jc w:val="left"/>
            </w:pPr>
            <w:r>
              <w:rPr>
                <w:rStyle w:val="11"/>
              </w:rPr>
              <w:lastRenderedPageBreak/>
              <w:t>18</w:t>
            </w:r>
          </w:p>
        </w:tc>
        <w:tc>
          <w:tcPr>
            <w:tcW w:w="2434"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11"/>
              </w:rPr>
              <w:t>Непрострог на гребне</w:t>
            </w:r>
          </w:p>
        </w:tc>
        <w:tc>
          <w:tcPr>
            <w:tcW w:w="2155"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both"/>
            </w:pPr>
            <w:r>
              <w:rPr>
                <w:rStyle w:val="a9"/>
              </w:rPr>
              <w:t xml:space="preserve">Допускается </w:t>
            </w:r>
            <w:r>
              <w:rPr>
                <w:rStyle w:val="95pt"/>
              </w:rPr>
              <w:t>(если не просматривается на собранной стене)</w:t>
            </w:r>
          </w:p>
        </w:tc>
        <w:tc>
          <w:tcPr>
            <w:tcW w:w="2563" w:type="dxa"/>
            <w:tcBorders>
              <w:top w:val="single" w:sz="4" w:space="0" w:color="auto"/>
              <w:lef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both"/>
            </w:pPr>
            <w:r>
              <w:rPr>
                <w:rStyle w:val="a9"/>
              </w:rPr>
              <w:t xml:space="preserve">Допускается </w:t>
            </w:r>
            <w:r>
              <w:rPr>
                <w:rStyle w:val="95pt"/>
              </w:rPr>
              <w:t>(если не просматривается на собранной стене)</w:t>
            </w:r>
          </w:p>
        </w:tc>
        <w:tc>
          <w:tcPr>
            <w:tcW w:w="2870" w:type="dxa"/>
            <w:tcBorders>
              <w:top w:val="single" w:sz="4" w:space="0" w:color="auto"/>
              <w:left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Допускается</w:t>
            </w:r>
          </w:p>
          <w:p w:rsidR="00224C8C" w:rsidRDefault="008966F3">
            <w:pPr>
              <w:pStyle w:val="2"/>
              <w:framePr w:w="10579" w:wrap="notBeside" w:vAnchor="text" w:hAnchor="text" w:xAlign="center" w:y="1"/>
              <w:shd w:val="clear" w:color="auto" w:fill="auto"/>
              <w:spacing w:after="0" w:line="230" w:lineRule="exact"/>
              <w:ind w:left="340" w:firstLine="0"/>
              <w:jc w:val="left"/>
            </w:pPr>
            <w:r>
              <w:rPr>
                <w:rStyle w:val="95pt"/>
              </w:rPr>
              <w:t>(при условии сохранения теплоизоляционных свойств)</w:t>
            </w:r>
          </w:p>
        </w:tc>
      </w:tr>
      <w:tr w:rsidR="00224C8C">
        <w:trPr>
          <w:trHeight w:hRule="exact" w:val="816"/>
          <w:jc w:val="center"/>
        </w:trPr>
        <w:tc>
          <w:tcPr>
            <w:tcW w:w="557" w:type="dxa"/>
            <w:tcBorders>
              <w:top w:val="single" w:sz="4" w:space="0" w:color="auto"/>
              <w:left w:val="single" w:sz="4" w:space="0" w:color="auto"/>
              <w:bottom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left="200" w:firstLine="0"/>
              <w:jc w:val="left"/>
            </w:pPr>
            <w:r>
              <w:rPr>
                <w:rStyle w:val="11"/>
              </w:rPr>
              <w:t>19</w:t>
            </w:r>
          </w:p>
        </w:tc>
        <w:tc>
          <w:tcPr>
            <w:tcW w:w="2434" w:type="dxa"/>
            <w:tcBorders>
              <w:top w:val="single" w:sz="4" w:space="0" w:color="auto"/>
              <w:left w:val="single" w:sz="4" w:space="0" w:color="auto"/>
              <w:bottom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59" w:lineRule="exact"/>
              <w:ind w:firstLine="0"/>
              <w:jc w:val="center"/>
            </w:pPr>
            <w:r>
              <w:rPr>
                <w:rStyle w:val="11"/>
              </w:rPr>
              <w:t>Заделка дефектов пробкой, лодочкой, вкладышем</w:t>
            </w:r>
          </w:p>
        </w:tc>
        <w:tc>
          <w:tcPr>
            <w:tcW w:w="2155" w:type="dxa"/>
            <w:tcBorders>
              <w:top w:val="single" w:sz="4" w:space="0" w:color="auto"/>
              <w:left w:val="single" w:sz="4" w:space="0" w:color="auto"/>
              <w:bottom w:val="single" w:sz="4" w:space="0" w:color="auto"/>
            </w:tcBorders>
            <w:shd w:val="clear" w:color="auto" w:fill="FFFFFF"/>
          </w:tcPr>
          <w:p w:rsidR="00224C8C" w:rsidRDefault="008966F3">
            <w:pPr>
              <w:pStyle w:val="2"/>
              <w:framePr w:w="10579" w:wrap="notBeside" w:vAnchor="text" w:hAnchor="text" w:xAlign="center" w:y="1"/>
              <w:shd w:val="clear" w:color="auto" w:fill="auto"/>
              <w:spacing w:after="0" w:line="230" w:lineRule="exact"/>
              <w:ind w:firstLine="0"/>
              <w:jc w:val="center"/>
            </w:pPr>
            <w:r>
              <w:rPr>
                <w:rStyle w:val="a9"/>
              </w:rPr>
              <w:t>Допускается</w:t>
            </w:r>
          </w:p>
          <w:p w:rsidR="00224C8C" w:rsidRDefault="008966F3">
            <w:pPr>
              <w:pStyle w:val="2"/>
              <w:framePr w:w="10579" w:wrap="notBeside" w:vAnchor="text" w:hAnchor="text" w:xAlign="center" w:y="1"/>
              <w:shd w:val="clear" w:color="auto" w:fill="auto"/>
              <w:spacing w:after="0" w:line="230" w:lineRule="exact"/>
              <w:ind w:firstLine="0"/>
              <w:jc w:val="center"/>
            </w:pPr>
            <w:r>
              <w:rPr>
                <w:rStyle w:val="95pt"/>
              </w:rPr>
              <w:t>(не более 2 шт на 1м.п.)</w:t>
            </w:r>
          </w:p>
        </w:tc>
        <w:tc>
          <w:tcPr>
            <w:tcW w:w="2563" w:type="dxa"/>
            <w:tcBorders>
              <w:top w:val="single" w:sz="4" w:space="0" w:color="auto"/>
              <w:left w:val="single" w:sz="4" w:space="0" w:color="auto"/>
              <w:bottom w:val="single" w:sz="4" w:space="0" w:color="auto"/>
            </w:tcBorders>
            <w:shd w:val="clear" w:color="auto" w:fill="FFFFFF"/>
          </w:tcPr>
          <w:p w:rsidR="00224C8C" w:rsidRDefault="008966F3">
            <w:pPr>
              <w:pStyle w:val="2"/>
              <w:framePr w:w="10579" w:wrap="notBeside" w:vAnchor="text" w:hAnchor="text" w:xAlign="center" w:y="1"/>
              <w:shd w:val="clear" w:color="auto" w:fill="auto"/>
              <w:spacing w:after="60" w:line="230" w:lineRule="exact"/>
              <w:ind w:firstLine="0"/>
              <w:jc w:val="both"/>
            </w:pPr>
            <w:r>
              <w:rPr>
                <w:rStyle w:val="a9"/>
              </w:rPr>
              <w:t>Допускается</w:t>
            </w:r>
          </w:p>
          <w:p w:rsidR="00224C8C" w:rsidRDefault="008966F3">
            <w:pPr>
              <w:pStyle w:val="2"/>
              <w:framePr w:w="10579" w:wrap="notBeside" w:vAnchor="text" w:hAnchor="text" w:xAlign="center" w:y="1"/>
              <w:shd w:val="clear" w:color="auto" w:fill="auto"/>
              <w:spacing w:before="60" w:after="0" w:line="190" w:lineRule="exact"/>
              <w:ind w:firstLine="0"/>
              <w:jc w:val="both"/>
            </w:pPr>
            <w:r>
              <w:rPr>
                <w:rStyle w:val="95pt"/>
              </w:rPr>
              <w:t>(не более 2 шт на 1м.п.)</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224C8C" w:rsidRDefault="008966F3">
            <w:pPr>
              <w:pStyle w:val="2"/>
              <w:framePr w:w="10579" w:wrap="notBeside" w:vAnchor="text" w:hAnchor="text" w:xAlign="center" w:y="1"/>
              <w:shd w:val="clear" w:color="auto" w:fill="auto"/>
              <w:spacing w:after="60" w:line="230" w:lineRule="exact"/>
              <w:ind w:firstLine="0"/>
              <w:jc w:val="center"/>
            </w:pPr>
            <w:r>
              <w:rPr>
                <w:rStyle w:val="a9"/>
              </w:rPr>
              <w:t>Допускается</w:t>
            </w:r>
          </w:p>
          <w:p w:rsidR="00224C8C" w:rsidRDefault="008966F3">
            <w:pPr>
              <w:pStyle w:val="2"/>
              <w:framePr w:w="10579" w:wrap="notBeside" w:vAnchor="text" w:hAnchor="text" w:xAlign="center" w:y="1"/>
              <w:shd w:val="clear" w:color="auto" w:fill="auto"/>
              <w:spacing w:before="60" w:after="0" w:line="190" w:lineRule="exact"/>
              <w:ind w:firstLine="0"/>
              <w:jc w:val="center"/>
            </w:pPr>
            <w:r>
              <w:rPr>
                <w:rStyle w:val="95pt"/>
              </w:rPr>
              <w:t>(не более 2 шт на 1м.п.)</w:t>
            </w:r>
          </w:p>
        </w:tc>
      </w:tr>
    </w:tbl>
    <w:p w:rsidR="00224C8C" w:rsidRDefault="00224C8C">
      <w:pPr>
        <w:rPr>
          <w:sz w:val="2"/>
          <w:szCs w:val="2"/>
        </w:rPr>
      </w:pPr>
    </w:p>
    <w:p w:rsidR="00224C8C" w:rsidRDefault="008966F3">
      <w:pPr>
        <w:pStyle w:val="2"/>
        <w:shd w:val="clear" w:color="auto" w:fill="auto"/>
        <w:spacing w:before="184" w:after="0" w:line="274" w:lineRule="exact"/>
        <w:ind w:left="80" w:firstLine="0"/>
        <w:jc w:val="left"/>
      </w:pPr>
      <w:r>
        <w:t>Примечание:</w:t>
      </w:r>
    </w:p>
    <w:p w:rsidR="00224C8C" w:rsidRDefault="008966F3">
      <w:pPr>
        <w:pStyle w:val="2"/>
        <w:numPr>
          <w:ilvl w:val="0"/>
          <w:numId w:val="6"/>
        </w:numPr>
        <w:shd w:val="clear" w:color="auto" w:fill="auto"/>
        <w:tabs>
          <w:tab w:val="left" w:pos="856"/>
        </w:tabs>
        <w:spacing w:after="0" w:line="274" w:lineRule="exact"/>
        <w:ind w:left="860" w:right="1020"/>
        <w:jc w:val="left"/>
      </w:pPr>
      <w:r>
        <w:t>Размер сучка определяют расстоянием между касательными к контуру сучка, проведенными параллельно продольной оси пиломатериала. За размер продолговатого и сшивного сучка на пластях пиломатериалов и на всех сторонах брусков и брусьев принимают половину расстояния между касательными, проведенными параллельно продольной оси пиломатериала.</w:t>
      </w:r>
    </w:p>
    <w:p w:rsidR="00224C8C" w:rsidRDefault="008966F3">
      <w:pPr>
        <w:pStyle w:val="2"/>
        <w:numPr>
          <w:ilvl w:val="0"/>
          <w:numId w:val="6"/>
        </w:numPr>
        <w:shd w:val="clear" w:color="auto" w:fill="auto"/>
        <w:tabs>
          <w:tab w:val="left" w:pos="856"/>
        </w:tabs>
        <w:spacing w:after="0" w:line="274" w:lineRule="exact"/>
        <w:ind w:left="500" w:firstLine="0"/>
        <w:jc w:val="both"/>
      </w:pPr>
      <w:r>
        <w:t>Допускается ремонт деталей во время и после сборки конструкции.</w:t>
      </w:r>
    </w:p>
    <w:p w:rsidR="00224C8C" w:rsidRDefault="008966F3">
      <w:pPr>
        <w:pStyle w:val="2"/>
        <w:numPr>
          <w:ilvl w:val="0"/>
          <w:numId w:val="6"/>
        </w:numPr>
        <w:shd w:val="clear" w:color="auto" w:fill="auto"/>
        <w:tabs>
          <w:tab w:val="left" w:pos="856"/>
        </w:tabs>
        <w:spacing w:after="0" w:line="274" w:lineRule="exact"/>
        <w:ind w:left="500" w:firstLine="0"/>
        <w:jc w:val="both"/>
      </w:pPr>
      <w:r>
        <w:t>Трещины регламентируются на момент поставки стенового комплекта.</w:t>
      </w:r>
    </w:p>
    <w:p w:rsidR="00224C8C" w:rsidRDefault="008966F3">
      <w:pPr>
        <w:pStyle w:val="2"/>
        <w:numPr>
          <w:ilvl w:val="0"/>
          <w:numId w:val="6"/>
        </w:numPr>
        <w:shd w:val="clear" w:color="auto" w:fill="auto"/>
        <w:tabs>
          <w:tab w:val="left" w:pos="856"/>
        </w:tabs>
        <w:spacing w:line="274" w:lineRule="exact"/>
        <w:ind w:left="500" w:firstLine="0"/>
        <w:jc w:val="both"/>
      </w:pPr>
      <w:r>
        <w:t>Все пороки не указанные в таблице 2 не нормируются.</w:t>
      </w:r>
    </w:p>
    <w:p w:rsidR="00224C8C" w:rsidRDefault="008966F3">
      <w:pPr>
        <w:pStyle w:val="2"/>
        <w:shd w:val="clear" w:color="auto" w:fill="auto"/>
        <w:spacing w:after="0" w:line="274" w:lineRule="exact"/>
        <w:ind w:left="1240" w:firstLine="0"/>
        <w:jc w:val="left"/>
      </w:pPr>
      <w:r>
        <w:t>*Разветвленные и групповые сучки считать за один</w:t>
      </w:r>
    </w:p>
    <w:p w:rsidR="00224C8C" w:rsidRDefault="008966F3">
      <w:pPr>
        <w:pStyle w:val="2"/>
        <w:shd w:val="clear" w:color="auto" w:fill="auto"/>
        <w:spacing w:after="0" w:line="274" w:lineRule="exact"/>
        <w:ind w:left="1240" w:right="1540" w:firstLine="0"/>
        <w:jc w:val="left"/>
      </w:pPr>
      <w:r>
        <w:t xml:space="preserve">**В зубчатых клеевых соединениях после запрессовки должен оставаться зазор в стыках </w:t>
      </w:r>
      <w:r>
        <w:rPr>
          <w:lang w:val="en-US"/>
        </w:rPr>
        <w:t>S</w:t>
      </w:r>
      <w:r w:rsidRPr="00D70A6D">
        <w:t xml:space="preserve"> </w:t>
      </w:r>
      <w:r>
        <w:t xml:space="preserve">значением не более 5 % длины типов </w:t>
      </w:r>
      <w:r>
        <w:rPr>
          <w:lang w:val="en-US"/>
        </w:rPr>
        <w:t>L</w:t>
      </w:r>
      <w:r w:rsidRPr="00D70A6D">
        <w:t xml:space="preserve">. </w:t>
      </w:r>
      <w:r>
        <w:t>( ГОСТ 19414-90)</w:t>
      </w:r>
    </w:p>
    <w:p w:rsidR="00224C8C" w:rsidRDefault="008966F3">
      <w:pPr>
        <w:pStyle w:val="2"/>
        <w:shd w:val="clear" w:color="auto" w:fill="auto"/>
        <w:spacing w:after="275" w:line="274" w:lineRule="exact"/>
        <w:ind w:left="1240" w:firstLine="0"/>
        <w:jc w:val="left"/>
      </w:pPr>
      <w:r>
        <w:rPr>
          <w:lang w:val="en-US"/>
        </w:rPr>
        <w:t>S</w:t>
      </w:r>
      <w:r>
        <w:t xml:space="preserve">-зазор в стыках; </w:t>
      </w:r>
      <w:r>
        <w:rPr>
          <w:lang w:val="en-US"/>
        </w:rPr>
        <w:t>L</w:t>
      </w:r>
      <w:r w:rsidRPr="00D70A6D">
        <w:t>-</w:t>
      </w:r>
      <w:r>
        <w:t>длина шипа</w:t>
      </w:r>
    </w:p>
    <w:p w:rsidR="00224C8C" w:rsidRDefault="008966F3">
      <w:pPr>
        <w:pStyle w:val="2"/>
        <w:numPr>
          <w:ilvl w:val="0"/>
          <w:numId w:val="7"/>
        </w:numPr>
        <w:shd w:val="clear" w:color="auto" w:fill="auto"/>
        <w:tabs>
          <w:tab w:val="left" w:pos="1287"/>
        </w:tabs>
        <w:spacing w:after="0" w:line="230" w:lineRule="exact"/>
        <w:ind w:left="860" w:firstLine="0"/>
        <w:jc w:val="both"/>
      </w:pPr>
      <w:r>
        <w:t>Требования по качеству и внешнему виду деталей из клееного бруса указаны в Таблице</w:t>
      </w:r>
    </w:p>
    <w:p w:rsidR="00224C8C" w:rsidRDefault="008966F3">
      <w:pPr>
        <w:pStyle w:val="2"/>
        <w:shd w:val="clear" w:color="auto" w:fill="auto"/>
        <w:spacing w:after="194" w:line="230" w:lineRule="exact"/>
        <w:ind w:left="80" w:firstLine="0"/>
        <w:jc w:val="left"/>
      </w:pPr>
      <w:r>
        <w:t>4.</w:t>
      </w:r>
    </w:p>
    <w:p w:rsidR="00224C8C" w:rsidRDefault="008966F3">
      <w:pPr>
        <w:pStyle w:val="a6"/>
        <w:framePr w:w="10661" w:wrap="notBeside" w:vAnchor="text" w:hAnchor="text" w:xAlign="center" w:y="1"/>
        <w:shd w:val="clear" w:color="auto" w:fill="auto"/>
        <w:spacing w:line="230" w:lineRule="exact"/>
      </w:pPr>
      <w:r>
        <w:t>Таблица№4.Требования к качеству поверхности бруса</w:t>
      </w:r>
    </w:p>
    <w:tbl>
      <w:tblPr>
        <w:tblOverlap w:val="never"/>
        <w:tblW w:w="0" w:type="auto"/>
        <w:jc w:val="center"/>
        <w:tblLayout w:type="fixed"/>
        <w:tblCellMar>
          <w:left w:w="10" w:type="dxa"/>
          <w:right w:w="10" w:type="dxa"/>
        </w:tblCellMar>
        <w:tblLook w:val="04A0"/>
      </w:tblPr>
      <w:tblGrid>
        <w:gridCol w:w="466"/>
        <w:gridCol w:w="2438"/>
        <w:gridCol w:w="2141"/>
        <w:gridCol w:w="2146"/>
        <w:gridCol w:w="1742"/>
        <w:gridCol w:w="1728"/>
      </w:tblGrid>
      <w:tr w:rsidR="00224C8C">
        <w:trPr>
          <w:trHeight w:hRule="exact" w:val="288"/>
          <w:jc w:val="center"/>
        </w:trPr>
        <w:tc>
          <w:tcPr>
            <w:tcW w:w="466" w:type="dxa"/>
            <w:vMerge w:val="restart"/>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left="180" w:firstLine="0"/>
              <w:jc w:val="left"/>
            </w:pPr>
            <w:r>
              <w:rPr>
                <w:rStyle w:val="11"/>
              </w:rPr>
              <w:t>№</w:t>
            </w:r>
          </w:p>
        </w:tc>
        <w:tc>
          <w:tcPr>
            <w:tcW w:w="2438" w:type="dxa"/>
            <w:vMerge w:val="restart"/>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11"/>
              </w:rPr>
              <w:t>Параметр</w:t>
            </w:r>
          </w:p>
        </w:tc>
        <w:tc>
          <w:tcPr>
            <w:tcW w:w="7757" w:type="dxa"/>
            <w:gridSpan w:val="4"/>
            <w:tcBorders>
              <w:top w:val="single" w:sz="4" w:space="0" w:color="auto"/>
              <w:left w:val="single" w:sz="4" w:space="0" w:color="auto"/>
              <w:righ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11"/>
              </w:rPr>
              <w:t>Вид бруса</w:t>
            </w:r>
          </w:p>
        </w:tc>
      </w:tr>
      <w:tr w:rsidR="00224C8C">
        <w:trPr>
          <w:trHeight w:hRule="exact" w:val="998"/>
          <w:jc w:val="center"/>
        </w:trPr>
        <w:tc>
          <w:tcPr>
            <w:tcW w:w="466" w:type="dxa"/>
            <w:vMerge/>
            <w:tcBorders>
              <w:left w:val="single" w:sz="4" w:space="0" w:color="auto"/>
            </w:tcBorders>
            <w:shd w:val="clear" w:color="auto" w:fill="FFFFFF"/>
          </w:tcPr>
          <w:p w:rsidR="00224C8C" w:rsidRDefault="00224C8C">
            <w:pPr>
              <w:framePr w:w="10661" w:wrap="notBeside" w:vAnchor="text" w:hAnchor="text" w:xAlign="center" w:y="1"/>
            </w:pPr>
          </w:p>
        </w:tc>
        <w:tc>
          <w:tcPr>
            <w:tcW w:w="2438" w:type="dxa"/>
            <w:vMerge/>
            <w:tcBorders>
              <w:left w:val="single" w:sz="4" w:space="0" w:color="auto"/>
            </w:tcBorders>
            <w:shd w:val="clear" w:color="auto" w:fill="FFFFFF"/>
          </w:tcPr>
          <w:p w:rsidR="00224C8C" w:rsidRDefault="00224C8C">
            <w:pPr>
              <w:framePr w:w="10661" w:wrap="notBeside" w:vAnchor="text" w:hAnchor="text" w:xAlign="center" w:y="1"/>
            </w:pPr>
          </w:p>
        </w:tc>
        <w:tc>
          <w:tcPr>
            <w:tcW w:w="2141"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74" w:lineRule="exact"/>
              <w:ind w:firstLine="0"/>
              <w:jc w:val="center"/>
            </w:pPr>
            <w:r>
              <w:rPr>
                <w:rStyle w:val="11"/>
              </w:rPr>
              <w:t>Премиум брус. Сосна сращенная без сучков</w:t>
            </w:r>
          </w:p>
        </w:tc>
        <w:tc>
          <w:tcPr>
            <w:tcW w:w="214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11"/>
              </w:rPr>
              <w:t>Стандарт-брус</w:t>
            </w:r>
          </w:p>
        </w:tc>
        <w:tc>
          <w:tcPr>
            <w:tcW w:w="1742"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11"/>
              </w:rPr>
              <w:t>Балки</w:t>
            </w:r>
          </w:p>
        </w:tc>
        <w:tc>
          <w:tcPr>
            <w:tcW w:w="1728" w:type="dxa"/>
            <w:tcBorders>
              <w:top w:val="single" w:sz="4" w:space="0" w:color="auto"/>
              <w:left w:val="single" w:sz="4" w:space="0" w:color="auto"/>
              <w:righ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11"/>
              </w:rPr>
              <w:t>Столбы</w:t>
            </w:r>
          </w:p>
        </w:tc>
      </w:tr>
      <w:tr w:rsidR="00224C8C">
        <w:trPr>
          <w:trHeight w:hRule="exact" w:val="562"/>
          <w:jc w:val="center"/>
        </w:trPr>
        <w:tc>
          <w:tcPr>
            <w:tcW w:w="46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left="180" w:firstLine="0"/>
              <w:jc w:val="left"/>
            </w:pPr>
            <w:r>
              <w:rPr>
                <w:rStyle w:val="11"/>
              </w:rPr>
              <w:t>1</w:t>
            </w:r>
          </w:p>
        </w:tc>
        <w:tc>
          <w:tcPr>
            <w:tcW w:w="2438"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74" w:lineRule="exact"/>
              <w:ind w:firstLine="0"/>
              <w:jc w:val="center"/>
            </w:pPr>
            <w:r>
              <w:rPr>
                <w:rStyle w:val="11"/>
              </w:rPr>
              <w:t>Сращивание на минишип</w:t>
            </w:r>
          </w:p>
        </w:tc>
        <w:tc>
          <w:tcPr>
            <w:tcW w:w="2141"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Применяется</w:t>
            </w:r>
          </w:p>
        </w:tc>
        <w:tc>
          <w:tcPr>
            <w:tcW w:w="214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Применяется</w:t>
            </w:r>
          </w:p>
        </w:tc>
        <w:tc>
          <w:tcPr>
            <w:tcW w:w="1742"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60" w:line="230" w:lineRule="exact"/>
              <w:ind w:firstLine="0"/>
              <w:jc w:val="center"/>
            </w:pPr>
            <w:r>
              <w:rPr>
                <w:rStyle w:val="a9"/>
              </w:rPr>
              <w:t>Не</w:t>
            </w:r>
          </w:p>
          <w:p w:rsidR="00224C8C" w:rsidRDefault="008966F3">
            <w:pPr>
              <w:pStyle w:val="2"/>
              <w:framePr w:w="10661" w:wrap="notBeside" w:vAnchor="text" w:hAnchor="text" w:xAlign="center" w:y="1"/>
              <w:shd w:val="clear" w:color="auto" w:fill="auto"/>
              <w:spacing w:before="60" w:after="0" w:line="230" w:lineRule="exact"/>
              <w:ind w:firstLine="0"/>
              <w:jc w:val="center"/>
            </w:pPr>
            <w:r>
              <w:rPr>
                <w:rStyle w:val="a9"/>
              </w:rPr>
              <w:t>допускается</w:t>
            </w:r>
          </w:p>
        </w:tc>
        <w:tc>
          <w:tcPr>
            <w:tcW w:w="1728" w:type="dxa"/>
            <w:tcBorders>
              <w:top w:val="single" w:sz="4" w:space="0" w:color="auto"/>
              <w:left w:val="single" w:sz="4" w:space="0" w:color="auto"/>
              <w:righ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Применяется</w:t>
            </w:r>
          </w:p>
        </w:tc>
      </w:tr>
      <w:tr w:rsidR="00224C8C">
        <w:trPr>
          <w:trHeight w:hRule="exact" w:val="562"/>
          <w:jc w:val="center"/>
        </w:trPr>
        <w:tc>
          <w:tcPr>
            <w:tcW w:w="46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left="180" w:firstLine="0"/>
              <w:jc w:val="left"/>
            </w:pPr>
            <w:r>
              <w:rPr>
                <w:rStyle w:val="11"/>
              </w:rPr>
              <w:t>2</w:t>
            </w:r>
          </w:p>
        </w:tc>
        <w:tc>
          <w:tcPr>
            <w:tcW w:w="2438"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83" w:lineRule="exact"/>
              <w:ind w:firstLine="0"/>
              <w:jc w:val="center"/>
            </w:pPr>
            <w:r>
              <w:rPr>
                <w:rStyle w:val="11"/>
              </w:rPr>
              <w:t>Пороки: Внешние ламели</w:t>
            </w:r>
          </w:p>
        </w:tc>
        <w:tc>
          <w:tcPr>
            <w:tcW w:w="2141"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Вид ламели №1</w:t>
            </w:r>
          </w:p>
        </w:tc>
        <w:tc>
          <w:tcPr>
            <w:tcW w:w="214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Вид ламели №2</w:t>
            </w:r>
          </w:p>
        </w:tc>
        <w:tc>
          <w:tcPr>
            <w:tcW w:w="1742"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83" w:lineRule="exact"/>
              <w:ind w:firstLine="0"/>
              <w:jc w:val="center"/>
            </w:pPr>
            <w:r>
              <w:rPr>
                <w:rStyle w:val="a9"/>
              </w:rPr>
              <w:t>Вид ламели №3</w:t>
            </w:r>
          </w:p>
        </w:tc>
        <w:tc>
          <w:tcPr>
            <w:tcW w:w="1728" w:type="dxa"/>
            <w:tcBorders>
              <w:top w:val="single" w:sz="4" w:space="0" w:color="auto"/>
              <w:left w:val="single" w:sz="4" w:space="0" w:color="auto"/>
              <w:righ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83" w:lineRule="exact"/>
              <w:ind w:firstLine="0"/>
              <w:jc w:val="center"/>
            </w:pPr>
            <w:r>
              <w:rPr>
                <w:rStyle w:val="a9"/>
              </w:rPr>
              <w:t>Вид ламели №4</w:t>
            </w:r>
          </w:p>
        </w:tc>
      </w:tr>
      <w:tr w:rsidR="00224C8C">
        <w:trPr>
          <w:trHeight w:hRule="exact" w:val="562"/>
          <w:jc w:val="center"/>
        </w:trPr>
        <w:tc>
          <w:tcPr>
            <w:tcW w:w="46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left="180" w:firstLine="0"/>
              <w:jc w:val="left"/>
            </w:pPr>
            <w:r>
              <w:rPr>
                <w:rStyle w:val="11"/>
              </w:rPr>
              <w:t>3</w:t>
            </w:r>
          </w:p>
        </w:tc>
        <w:tc>
          <w:tcPr>
            <w:tcW w:w="2438"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83" w:lineRule="exact"/>
              <w:ind w:firstLine="0"/>
              <w:jc w:val="center"/>
            </w:pPr>
            <w:r>
              <w:rPr>
                <w:rStyle w:val="11"/>
              </w:rPr>
              <w:t>Пороки : Внутренние ламели</w:t>
            </w:r>
          </w:p>
        </w:tc>
        <w:tc>
          <w:tcPr>
            <w:tcW w:w="2141"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Вид ламели №3</w:t>
            </w:r>
          </w:p>
        </w:tc>
        <w:tc>
          <w:tcPr>
            <w:tcW w:w="214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Вид ламели №3</w:t>
            </w:r>
          </w:p>
        </w:tc>
        <w:tc>
          <w:tcPr>
            <w:tcW w:w="1742"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83" w:lineRule="exact"/>
              <w:ind w:firstLine="0"/>
              <w:jc w:val="center"/>
            </w:pPr>
            <w:r>
              <w:rPr>
                <w:rStyle w:val="a9"/>
              </w:rPr>
              <w:t>Вид ламели №3</w:t>
            </w:r>
          </w:p>
        </w:tc>
        <w:tc>
          <w:tcPr>
            <w:tcW w:w="1728" w:type="dxa"/>
            <w:tcBorders>
              <w:top w:val="single" w:sz="4" w:space="0" w:color="auto"/>
              <w:left w:val="single" w:sz="4" w:space="0" w:color="auto"/>
              <w:righ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83" w:lineRule="exact"/>
              <w:ind w:firstLine="0"/>
              <w:jc w:val="center"/>
            </w:pPr>
            <w:r>
              <w:rPr>
                <w:rStyle w:val="a9"/>
              </w:rPr>
              <w:t>Вид ламели №1</w:t>
            </w:r>
          </w:p>
        </w:tc>
      </w:tr>
      <w:tr w:rsidR="00224C8C">
        <w:trPr>
          <w:trHeight w:hRule="exact" w:val="283"/>
          <w:jc w:val="center"/>
        </w:trPr>
        <w:tc>
          <w:tcPr>
            <w:tcW w:w="46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left="180" w:firstLine="0"/>
              <w:jc w:val="left"/>
            </w:pPr>
            <w:r>
              <w:rPr>
                <w:rStyle w:val="11"/>
              </w:rPr>
              <w:t>4</w:t>
            </w:r>
          </w:p>
        </w:tc>
        <w:tc>
          <w:tcPr>
            <w:tcW w:w="2438"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11"/>
              </w:rPr>
              <w:t>Макс длина детали</w:t>
            </w:r>
          </w:p>
        </w:tc>
        <w:tc>
          <w:tcPr>
            <w:tcW w:w="2141"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12</w:t>
            </w:r>
          </w:p>
        </w:tc>
        <w:tc>
          <w:tcPr>
            <w:tcW w:w="214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12</w:t>
            </w:r>
          </w:p>
        </w:tc>
        <w:tc>
          <w:tcPr>
            <w:tcW w:w="1742"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6</w:t>
            </w:r>
          </w:p>
        </w:tc>
        <w:tc>
          <w:tcPr>
            <w:tcW w:w="1728" w:type="dxa"/>
            <w:tcBorders>
              <w:top w:val="single" w:sz="4" w:space="0" w:color="auto"/>
              <w:left w:val="single" w:sz="4" w:space="0" w:color="auto"/>
              <w:righ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6</w:t>
            </w:r>
          </w:p>
        </w:tc>
      </w:tr>
      <w:tr w:rsidR="00224C8C">
        <w:trPr>
          <w:trHeight w:hRule="exact" w:val="562"/>
          <w:jc w:val="center"/>
        </w:trPr>
        <w:tc>
          <w:tcPr>
            <w:tcW w:w="46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left="180" w:firstLine="0"/>
              <w:jc w:val="left"/>
            </w:pPr>
            <w:r>
              <w:rPr>
                <w:rStyle w:val="11"/>
              </w:rPr>
              <w:t>5</w:t>
            </w:r>
          </w:p>
        </w:tc>
        <w:tc>
          <w:tcPr>
            <w:tcW w:w="2438"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78" w:lineRule="exact"/>
              <w:ind w:firstLine="0"/>
              <w:jc w:val="center"/>
            </w:pPr>
            <w:r>
              <w:rPr>
                <w:rStyle w:val="11"/>
              </w:rPr>
              <w:t>Растрескивание на торцах</w:t>
            </w:r>
          </w:p>
        </w:tc>
        <w:tc>
          <w:tcPr>
            <w:tcW w:w="2141"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допускается</w:t>
            </w:r>
          </w:p>
        </w:tc>
        <w:tc>
          <w:tcPr>
            <w:tcW w:w="214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допускается</w:t>
            </w:r>
          </w:p>
        </w:tc>
        <w:tc>
          <w:tcPr>
            <w:tcW w:w="1742"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допускается</w:t>
            </w:r>
          </w:p>
        </w:tc>
        <w:tc>
          <w:tcPr>
            <w:tcW w:w="1728" w:type="dxa"/>
            <w:tcBorders>
              <w:top w:val="single" w:sz="4" w:space="0" w:color="auto"/>
              <w:left w:val="single" w:sz="4" w:space="0" w:color="auto"/>
              <w:righ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допускается</w:t>
            </w:r>
          </w:p>
        </w:tc>
      </w:tr>
      <w:tr w:rsidR="00224C8C">
        <w:trPr>
          <w:trHeight w:hRule="exact" w:val="950"/>
          <w:jc w:val="center"/>
        </w:trPr>
        <w:tc>
          <w:tcPr>
            <w:tcW w:w="46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left="180" w:firstLine="0"/>
              <w:jc w:val="left"/>
            </w:pPr>
            <w:r>
              <w:rPr>
                <w:rStyle w:val="11"/>
              </w:rPr>
              <w:t>6</w:t>
            </w:r>
          </w:p>
        </w:tc>
        <w:tc>
          <w:tcPr>
            <w:tcW w:w="2438"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78" w:lineRule="exact"/>
              <w:ind w:firstLine="0"/>
              <w:jc w:val="center"/>
            </w:pPr>
            <w:r>
              <w:rPr>
                <w:rStyle w:val="11"/>
              </w:rPr>
              <w:t>Расклеивание на торцах</w:t>
            </w:r>
          </w:p>
        </w:tc>
        <w:tc>
          <w:tcPr>
            <w:tcW w:w="7757" w:type="dxa"/>
            <w:gridSpan w:val="4"/>
            <w:tcBorders>
              <w:top w:val="single" w:sz="4" w:space="0" w:color="auto"/>
              <w:left w:val="single" w:sz="4" w:space="0" w:color="auto"/>
              <w:right w:val="single" w:sz="4" w:space="0" w:color="auto"/>
            </w:tcBorders>
            <w:shd w:val="clear" w:color="auto" w:fill="FFFFFF"/>
          </w:tcPr>
          <w:p w:rsidR="00224C8C" w:rsidRDefault="008966F3">
            <w:pPr>
              <w:pStyle w:val="2"/>
              <w:framePr w:w="10661" w:wrap="notBeside" w:vAnchor="text" w:hAnchor="text" w:xAlign="center" w:y="1"/>
              <w:shd w:val="clear" w:color="auto" w:fill="auto"/>
              <w:spacing w:after="60" w:line="230" w:lineRule="exact"/>
              <w:ind w:firstLine="0"/>
              <w:jc w:val="center"/>
            </w:pPr>
            <w:r>
              <w:rPr>
                <w:rStyle w:val="a9"/>
              </w:rPr>
              <w:t>Допускается</w:t>
            </w:r>
          </w:p>
          <w:p w:rsidR="00224C8C" w:rsidRDefault="008966F3">
            <w:pPr>
              <w:pStyle w:val="2"/>
              <w:framePr w:w="10661" w:wrap="notBeside" w:vAnchor="text" w:hAnchor="text" w:xAlign="center" w:y="1"/>
              <w:shd w:val="clear" w:color="auto" w:fill="auto"/>
              <w:spacing w:before="60" w:after="0" w:line="230" w:lineRule="exact"/>
              <w:ind w:firstLine="0"/>
              <w:jc w:val="center"/>
            </w:pPr>
            <w:r>
              <w:rPr>
                <w:rStyle w:val="aa"/>
              </w:rPr>
              <w:t>глубиной не более 30 мм, на не более чем 5% клеевых швов(при поставке)</w:t>
            </w:r>
          </w:p>
        </w:tc>
      </w:tr>
      <w:tr w:rsidR="00224C8C">
        <w:trPr>
          <w:trHeight w:hRule="exact" w:val="840"/>
          <w:jc w:val="center"/>
        </w:trPr>
        <w:tc>
          <w:tcPr>
            <w:tcW w:w="46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left="180" w:firstLine="0"/>
              <w:jc w:val="left"/>
            </w:pPr>
            <w:r>
              <w:rPr>
                <w:rStyle w:val="11"/>
              </w:rPr>
              <w:t>7</w:t>
            </w:r>
          </w:p>
        </w:tc>
        <w:tc>
          <w:tcPr>
            <w:tcW w:w="2438"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74" w:lineRule="exact"/>
              <w:ind w:left="280" w:firstLine="520"/>
              <w:jc w:val="left"/>
            </w:pPr>
            <w:r>
              <w:rPr>
                <w:rStyle w:val="11"/>
              </w:rPr>
              <w:t>Сквозное расклеивание внутри бруса по всей высоте</w:t>
            </w:r>
          </w:p>
        </w:tc>
        <w:tc>
          <w:tcPr>
            <w:tcW w:w="2141"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left="220" w:firstLine="0"/>
              <w:jc w:val="left"/>
            </w:pPr>
            <w:r>
              <w:rPr>
                <w:rStyle w:val="a9"/>
              </w:rPr>
              <w:t>Не допускается</w:t>
            </w:r>
          </w:p>
        </w:tc>
        <w:tc>
          <w:tcPr>
            <w:tcW w:w="214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Не допускается</w:t>
            </w:r>
          </w:p>
        </w:tc>
        <w:tc>
          <w:tcPr>
            <w:tcW w:w="1742"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60" w:line="230" w:lineRule="exact"/>
              <w:ind w:firstLine="0"/>
              <w:jc w:val="center"/>
            </w:pPr>
            <w:r>
              <w:rPr>
                <w:rStyle w:val="a9"/>
              </w:rPr>
              <w:t>Не</w:t>
            </w:r>
          </w:p>
          <w:p w:rsidR="00224C8C" w:rsidRDefault="008966F3">
            <w:pPr>
              <w:pStyle w:val="2"/>
              <w:framePr w:w="10661" w:wrap="notBeside" w:vAnchor="text" w:hAnchor="text" w:xAlign="center" w:y="1"/>
              <w:shd w:val="clear" w:color="auto" w:fill="auto"/>
              <w:spacing w:before="60" w:after="0" w:line="230" w:lineRule="exact"/>
              <w:ind w:firstLine="0"/>
              <w:jc w:val="center"/>
            </w:pPr>
            <w:r>
              <w:rPr>
                <w:rStyle w:val="a9"/>
              </w:rPr>
              <w:t>допускается</w:t>
            </w:r>
          </w:p>
        </w:tc>
        <w:tc>
          <w:tcPr>
            <w:tcW w:w="1728" w:type="dxa"/>
            <w:tcBorders>
              <w:top w:val="single" w:sz="4" w:space="0" w:color="auto"/>
              <w:left w:val="single" w:sz="4" w:space="0" w:color="auto"/>
              <w:right w:val="single" w:sz="4" w:space="0" w:color="auto"/>
            </w:tcBorders>
            <w:shd w:val="clear" w:color="auto" w:fill="FFFFFF"/>
          </w:tcPr>
          <w:p w:rsidR="00224C8C" w:rsidRDefault="008966F3">
            <w:pPr>
              <w:pStyle w:val="2"/>
              <w:framePr w:w="10661" w:wrap="notBeside" w:vAnchor="text" w:hAnchor="text" w:xAlign="center" w:y="1"/>
              <w:shd w:val="clear" w:color="auto" w:fill="auto"/>
              <w:spacing w:after="60" w:line="230" w:lineRule="exact"/>
              <w:ind w:firstLine="0"/>
              <w:jc w:val="center"/>
            </w:pPr>
            <w:r>
              <w:rPr>
                <w:rStyle w:val="a9"/>
              </w:rPr>
              <w:t>Не</w:t>
            </w:r>
          </w:p>
          <w:p w:rsidR="00224C8C" w:rsidRDefault="008966F3">
            <w:pPr>
              <w:pStyle w:val="2"/>
              <w:framePr w:w="10661" w:wrap="notBeside" w:vAnchor="text" w:hAnchor="text" w:xAlign="center" w:y="1"/>
              <w:shd w:val="clear" w:color="auto" w:fill="auto"/>
              <w:spacing w:before="60" w:after="0" w:line="230" w:lineRule="exact"/>
              <w:ind w:firstLine="0"/>
              <w:jc w:val="center"/>
            </w:pPr>
            <w:r>
              <w:rPr>
                <w:rStyle w:val="a9"/>
              </w:rPr>
              <w:t>допускается</w:t>
            </w:r>
          </w:p>
        </w:tc>
      </w:tr>
      <w:tr w:rsidR="00224C8C">
        <w:trPr>
          <w:trHeight w:hRule="exact" w:val="1963"/>
          <w:jc w:val="center"/>
        </w:trPr>
        <w:tc>
          <w:tcPr>
            <w:tcW w:w="466" w:type="dxa"/>
            <w:tcBorders>
              <w:top w:val="single" w:sz="4" w:space="0" w:color="auto"/>
              <w:left w:val="single" w:sz="4" w:space="0" w:color="auto"/>
              <w:bottom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left="180" w:firstLine="0"/>
              <w:jc w:val="left"/>
            </w:pPr>
            <w:r>
              <w:rPr>
                <w:rStyle w:val="11"/>
              </w:rPr>
              <w:t>8</w:t>
            </w:r>
          </w:p>
        </w:tc>
        <w:tc>
          <w:tcPr>
            <w:tcW w:w="2438" w:type="dxa"/>
            <w:tcBorders>
              <w:top w:val="single" w:sz="4" w:space="0" w:color="auto"/>
              <w:left w:val="single" w:sz="4" w:space="0" w:color="auto"/>
              <w:bottom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78" w:lineRule="exact"/>
              <w:ind w:firstLine="0"/>
              <w:jc w:val="center"/>
            </w:pPr>
            <w:r>
              <w:rPr>
                <w:rStyle w:val="11"/>
              </w:rPr>
              <w:t>Расклеивание на пласти бруса</w:t>
            </w:r>
          </w:p>
        </w:tc>
        <w:tc>
          <w:tcPr>
            <w:tcW w:w="6029" w:type="dxa"/>
            <w:gridSpan w:val="3"/>
            <w:tcBorders>
              <w:top w:val="single" w:sz="4" w:space="0" w:color="auto"/>
              <w:left w:val="single" w:sz="4" w:space="0" w:color="auto"/>
              <w:bottom w:val="single" w:sz="4" w:space="0" w:color="auto"/>
            </w:tcBorders>
            <w:shd w:val="clear" w:color="auto" w:fill="FFFFFF"/>
          </w:tcPr>
          <w:p w:rsidR="00224C8C" w:rsidRDefault="008966F3">
            <w:pPr>
              <w:pStyle w:val="2"/>
              <w:framePr w:w="10661" w:wrap="notBeside" w:vAnchor="text" w:hAnchor="text" w:xAlign="center" w:y="1"/>
              <w:shd w:val="clear" w:color="auto" w:fill="auto"/>
              <w:spacing w:after="600" w:line="230" w:lineRule="exact"/>
              <w:ind w:firstLine="0"/>
              <w:jc w:val="center"/>
            </w:pPr>
            <w:r>
              <w:rPr>
                <w:rStyle w:val="a9"/>
              </w:rPr>
              <w:t>Допускается</w:t>
            </w:r>
          </w:p>
          <w:p w:rsidR="00224C8C" w:rsidRDefault="008966F3">
            <w:pPr>
              <w:pStyle w:val="2"/>
              <w:framePr w:w="10661" w:wrap="notBeside" w:vAnchor="text" w:hAnchor="text" w:xAlign="center" w:y="1"/>
              <w:shd w:val="clear" w:color="auto" w:fill="auto"/>
              <w:spacing w:before="600" w:after="0" w:line="274" w:lineRule="exact"/>
              <w:ind w:firstLine="0"/>
              <w:jc w:val="center"/>
            </w:pPr>
            <w:r>
              <w:rPr>
                <w:rStyle w:val="aa"/>
              </w:rPr>
              <w:t>глубиной не более 10 мм и длинной не более 0.5 м; на не более чем 5 % клеевых швов (при поставке)</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74" w:lineRule="exact"/>
              <w:ind w:firstLine="0"/>
              <w:jc w:val="center"/>
            </w:pPr>
            <w:r>
              <w:rPr>
                <w:rStyle w:val="a9"/>
              </w:rPr>
              <w:t>Допускается</w:t>
            </w:r>
          </w:p>
          <w:p w:rsidR="00224C8C" w:rsidRDefault="008966F3">
            <w:pPr>
              <w:pStyle w:val="2"/>
              <w:framePr w:w="10661" w:wrap="notBeside" w:vAnchor="text" w:hAnchor="text" w:xAlign="center" w:y="1"/>
              <w:shd w:val="clear" w:color="auto" w:fill="auto"/>
              <w:spacing w:after="0" w:line="274" w:lineRule="exact"/>
              <w:ind w:firstLine="0"/>
              <w:jc w:val="both"/>
            </w:pPr>
            <w:r>
              <w:rPr>
                <w:rStyle w:val="aa"/>
              </w:rPr>
              <w:t>глубиной не более 10 мм; с заделкой шпатлевкой после монтажа</w:t>
            </w:r>
          </w:p>
        </w:tc>
      </w:tr>
    </w:tbl>
    <w:p w:rsidR="00224C8C" w:rsidRDefault="00224C8C">
      <w:pPr>
        <w:rPr>
          <w:sz w:val="2"/>
          <w:szCs w:val="2"/>
        </w:rPr>
      </w:pPr>
    </w:p>
    <w:tbl>
      <w:tblPr>
        <w:tblOverlap w:val="never"/>
        <w:tblW w:w="0" w:type="auto"/>
        <w:jc w:val="center"/>
        <w:tblLayout w:type="fixed"/>
        <w:tblCellMar>
          <w:left w:w="10" w:type="dxa"/>
          <w:right w:w="10" w:type="dxa"/>
        </w:tblCellMar>
        <w:tblLook w:val="04A0"/>
      </w:tblPr>
      <w:tblGrid>
        <w:gridCol w:w="466"/>
        <w:gridCol w:w="2438"/>
        <w:gridCol w:w="2141"/>
        <w:gridCol w:w="2146"/>
        <w:gridCol w:w="1742"/>
        <w:gridCol w:w="1728"/>
      </w:tblGrid>
      <w:tr w:rsidR="00224C8C">
        <w:trPr>
          <w:trHeight w:hRule="exact" w:val="1397"/>
          <w:jc w:val="center"/>
        </w:trPr>
        <w:tc>
          <w:tcPr>
            <w:tcW w:w="46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left="160" w:firstLine="0"/>
              <w:jc w:val="left"/>
            </w:pPr>
            <w:r>
              <w:rPr>
                <w:rStyle w:val="11"/>
              </w:rPr>
              <w:lastRenderedPageBreak/>
              <w:t>9</w:t>
            </w:r>
          </w:p>
        </w:tc>
        <w:tc>
          <w:tcPr>
            <w:tcW w:w="2438"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74" w:lineRule="exact"/>
              <w:ind w:firstLine="0"/>
              <w:jc w:val="center"/>
            </w:pPr>
            <w:r>
              <w:rPr>
                <w:rStyle w:val="11"/>
              </w:rPr>
              <w:t>Непрострог на гребне</w:t>
            </w:r>
          </w:p>
        </w:tc>
        <w:tc>
          <w:tcPr>
            <w:tcW w:w="2141"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74" w:lineRule="exact"/>
              <w:ind w:firstLine="0"/>
              <w:jc w:val="center"/>
            </w:pPr>
            <w:r>
              <w:rPr>
                <w:rStyle w:val="a9"/>
              </w:rPr>
              <w:t>Допускается</w:t>
            </w:r>
            <w:r>
              <w:rPr>
                <w:rStyle w:val="aa"/>
              </w:rPr>
              <w:t>(если</w:t>
            </w:r>
          </w:p>
          <w:p w:rsidR="00224C8C" w:rsidRDefault="008966F3">
            <w:pPr>
              <w:pStyle w:val="2"/>
              <w:framePr w:w="10661" w:wrap="notBeside" w:vAnchor="text" w:hAnchor="text" w:xAlign="center" w:y="1"/>
              <w:shd w:val="clear" w:color="auto" w:fill="auto"/>
              <w:spacing w:after="0" w:line="274" w:lineRule="exact"/>
              <w:ind w:firstLine="0"/>
              <w:jc w:val="center"/>
            </w:pPr>
            <w:r>
              <w:rPr>
                <w:rStyle w:val="aa"/>
              </w:rPr>
              <w:t>не</w:t>
            </w:r>
          </w:p>
          <w:p w:rsidR="00224C8C" w:rsidRDefault="008966F3">
            <w:pPr>
              <w:pStyle w:val="2"/>
              <w:framePr w:w="10661" w:wrap="notBeside" w:vAnchor="text" w:hAnchor="text" w:xAlign="center" w:y="1"/>
              <w:shd w:val="clear" w:color="auto" w:fill="auto"/>
              <w:spacing w:after="0" w:line="274" w:lineRule="exact"/>
              <w:ind w:firstLine="0"/>
              <w:jc w:val="center"/>
            </w:pPr>
            <w:r>
              <w:rPr>
                <w:rStyle w:val="aa"/>
              </w:rPr>
              <w:t>просматривается на собранной стене)</w:t>
            </w:r>
          </w:p>
        </w:tc>
        <w:tc>
          <w:tcPr>
            <w:tcW w:w="214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74" w:lineRule="exact"/>
              <w:ind w:firstLine="0"/>
              <w:jc w:val="center"/>
            </w:pPr>
            <w:r>
              <w:rPr>
                <w:rStyle w:val="a9"/>
              </w:rPr>
              <w:t xml:space="preserve">Допускается </w:t>
            </w:r>
            <w:r>
              <w:rPr>
                <w:rStyle w:val="aa"/>
              </w:rPr>
              <w:t>(если не</w:t>
            </w:r>
          </w:p>
          <w:p w:rsidR="00224C8C" w:rsidRDefault="008966F3">
            <w:pPr>
              <w:pStyle w:val="2"/>
              <w:framePr w:w="10661" w:wrap="notBeside" w:vAnchor="text" w:hAnchor="text" w:xAlign="center" w:y="1"/>
              <w:shd w:val="clear" w:color="auto" w:fill="auto"/>
              <w:spacing w:after="0" w:line="274" w:lineRule="exact"/>
              <w:ind w:firstLine="0"/>
              <w:jc w:val="center"/>
            </w:pPr>
            <w:r>
              <w:rPr>
                <w:rStyle w:val="aa"/>
              </w:rPr>
              <w:t>просматривается на собранной стене)</w:t>
            </w:r>
          </w:p>
        </w:tc>
        <w:tc>
          <w:tcPr>
            <w:tcW w:w="1742"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74" w:lineRule="exact"/>
              <w:ind w:firstLine="0"/>
              <w:jc w:val="center"/>
            </w:pPr>
            <w:r>
              <w:rPr>
                <w:rStyle w:val="a9"/>
              </w:rPr>
              <w:t>Допускается</w:t>
            </w:r>
          </w:p>
          <w:p w:rsidR="00224C8C" w:rsidRDefault="008966F3">
            <w:pPr>
              <w:pStyle w:val="2"/>
              <w:framePr w:w="10661" w:wrap="notBeside" w:vAnchor="text" w:hAnchor="text" w:xAlign="center" w:y="1"/>
              <w:shd w:val="clear" w:color="auto" w:fill="auto"/>
              <w:spacing w:after="0" w:line="274" w:lineRule="exact"/>
              <w:ind w:firstLine="0"/>
              <w:jc w:val="center"/>
            </w:pPr>
            <w:r>
              <w:rPr>
                <w:rStyle w:val="a9"/>
              </w:rPr>
              <w:t>без</w:t>
            </w:r>
          </w:p>
          <w:p w:rsidR="00224C8C" w:rsidRDefault="008966F3">
            <w:pPr>
              <w:pStyle w:val="2"/>
              <w:framePr w:w="10661" w:wrap="notBeside" w:vAnchor="text" w:hAnchor="text" w:xAlign="center" w:y="1"/>
              <w:shd w:val="clear" w:color="auto" w:fill="auto"/>
              <w:spacing w:after="0" w:line="274" w:lineRule="exact"/>
              <w:ind w:firstLine="0"/>
              <w:jc w:val="center"/>
            </w:pPr>
            <w:r>
              <w:rPr>
                <w:rStyle w:val="a9"/>
              </w:rPr>
              <w:t>ограничений</w:t>
            </w:r>
          </w:p>
        </w:tc>
        <w:tc>
          <w:tcPr>
            <w:tcW w:w="1728" w:type="dxa"/>
            <w:tcBorders>
              <w:top w:val="single" w:sz="4" w:space="0" w:color="auto"/>
              <w:left w:val="single" w:sz="4" w:space="0" w:color="auto"/>
              <w:right w:val="single" w:sz="4" w:space="0" w:color="auto"/>
            </w:tcBorders>
            <w:shd w:val="clear" w:color="auto" w:fill="FFFFFF"/>
          </w:tcPr>
          <w:p w:rsidR="00224C8C" w:rsidRDefault="008966F3">
            <w:pPr>
              <w:pStyle w:val="2"/>
              <w:framePr w:w="10661" w:wrap="notBeside" w:vAnchor="text" w:hAnchor="text" w:xAlign="center" w:y="1"/>
              <w:shd w:val="clear" w:color="auto" w:fill="auto"/>
              <w:spacing w:after="60" w:line="230" w:lineRule="exact"/>
              <w:ind w:firstLine="0"/>
              <w:jc w:val="center"/>
            </w:pPr>
            <w:r>
              <w:rPr>
                <w:rStyle w:val="a9"/>
              </w:rPr>
              <w:t>Не</w:t>
            </w:r>
          </w:p>
          <w:p w:rsidR="00224C8C" w:rsidRDefault="008966F3">
            <w:pPr>
              <w:pStyle w:val="2"/>
              <w:framePr w:w="10661" w:wrap="notBeside" w:vAnchor="text" w:hAnchor="text" w:xAlign="center" w:y="1"/>
              <w:shd w:val="clear" w:color="auto" w:fill="auto"/>
              <w:spacing w:before="60" w:after="0" w:line="230" w:lineRule="exact"/>
              <w:ind w:firstLine="0"/>
              <w:jc w:val="center"/>
            </w:pPr>
            <w:r>
              <w:rPr>
                <w:rStyle w:val="a9"/>
              </w:rPr>
              <w:t>допускается</w:t>
            </w:r>
          </w:p>
        </w:tc>
      </w:tr>
      <w:tr w:rsidR="00224C8C">
        <w:trPr>
          <w:trHeight w:hRule="exact" w:val="835"/>
          <w:jc w:val="center"/>
        </w:trPr>
        <w:tc>
          <w:tcPr>
            <w:tcW w:w="46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left="160" w:firstLine="0"/>
              <w:jc w:val="left"/>
            </w:pPr>
            <w:r>
              <w:rPr>
                <w:rStyle w:val="11"/>
              </w:rPr>
              <w:t>10</w:t>
            </w:r>
          </w:p>
        </w:tc>
        <w:tc>
          <w:tcPr>
            <w:tcW w:w="2438"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74" w:lineRule="exact"/>
              <w:ind w:firstLine="0"/>
              <w:jc w:val="center"/>
            </w:pPr>
            <w:r>
              <w:rPr>
                <w:rStyle w:val="11"/>
              </w:rPr>
              <w:t>Непрострог на пласти</w:t>
            </w:r>
          </w:p>
        </w:tc>
        <w:tc>
          <w:tcPr>
            <w:tcW w:w="2141"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Не допускается</w:t>
            </w:r>
          </w:p>
        </w:tc>
        <w:tc>
          <w:tcPr>
            <w:tcW w:w="214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60" w:line="230" w:lineRule="exact"/>
              <w:ind w:firstLine="0"/>
              <w:jc w:val="center"/>
            </w:pPr>
            <w:r>
              <w:rPr>
                <w:rStyle w:val="a9"/>
              </w:rPr>
              <w:t xml:space="preserve">Допускается </w:t>
            </w:r>
            <w:r>
              <w:rPr>
                <w:rStyle w:val="aa"/>
              </w:rPr>
              <w:t>с</w:t>
            </w:r>
          </w:p>
          <w:p w:rsidR="00224C8C" w:rsidRDefault="008966F3">
            <w:pPr>
              <w:pStyle w:val="2"/>
              <w:framePr w:w="10661" w:wrap="notBeside" w:vAnchor="text" w:hAnchor="text" w:xAlign="center" w:y="1"/>
              <w:shd w:val="clear" w:color="auto" w:fill="auto"/>
              <w:spacing w:before="60" w:after="0" w:line="230" w:lineRule="exact"/>
              <w:ind w:firstLine="0"/>
              <w:jc w:val="center"/>
            </w:pPr>
            <w:r>
              <w:rPr>
                <w:rStyle w:val="aa"/>
              </w:rPr>
              <w:t>подшлифовкой</w:t>
            </w:r>
          </w:p>
        </w:tc>
        <w:tc>
          <w:tcPr>
            <w:tcW w:w="1742"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69" w:lineRule="exact"/>
              <w:ind w:firstLine="0"/>
              <w:jc w:val="center"/>
            </w:pPr>
            <w:r>
              <w:rPr>
                <w:rStyle w:val="a9"/>
              </w:rPr>
              <w:t>Допускается</w:t>
            </w:r>
          </w:p>
          <w:p w:rsidR="00224C8C" w:rsidRDefault="008966F3">
            <w:pPr>
              <w:pStyle w:val="2"/>
              <w:framePr w:w="10661" w:wrap="notBeside" w:vAnchor="text" w:hAnchor="text" w:xAlign="center" w:y="1"/>
              <w:shd w:val="clear" w:color="auto" w:fill="auto"/>
              <w:spacing w:after="0" w:line="269" w:lineRule="exact"/>
              <w:ind w:firstLine="0"/>
              <w:jc w:val="center"/>
            </w:pPr>
            <w:r>
              <w:rPr>
                <w:rStyle w:val="aa"/>
              </w:rPr>
              <w:t>без</w:t>
            </w:r>
          </w:p>
          <w:p w:rsidR="00224C8C" w:rsidRDefault="008966F3">
            <w:pPr>
              <w:pStyle w:val="2"/>
              <w:framePr w:w="10661" w:wrap="notBeside" w:vAnchor="text" w:hAnchor="text" w:xAlign="center" w:y="1"/>
              <w:shd w:val="clear" w:color="auto" w:fill="auto"/>
              <w:spacing w:after="0" w:line="269" w:lineRule="exact"/>
              <w:ind w:firstLine="0"/>
              <w:jc w:val="center"/>
            </w:pPr>
            <w:r>
              <w:rPr>
                <w:rStyle w:val="aa"/>
              </w:rPr>
              <w:t>подшлифовкой</w:t>
            </w:r>
          </w:p>
        </w:tc>
        <w:tc>
          <w:tcPr>
            <w:tcW w:w="1728" w:type="dxa"/>
            <w:tcBorders>
              <w:top w:val="single" w:sz="4" w:space="0" w:color="auto"/>
              <w:left w:val="single" w:sz="4" w:space="0" w:color="auto"/>
              <w:right w:val="single" w:sz="4" w:space="0" w:color="auto"/>
            </w:tcBorders>
            <w:shd w:val="clear" w:color="auto" w:fill="FFFFFF"/>
          </w:tcPr>
          <w:p w:rsidR="00224C8C" w:rsidRDefault="008966F3">
            <w:pPr>
              <w:pStyle w:val="2"/>
              <w:framePr w:w="10661" w:wrap="notBeside" w:vAnchor="text" w:hAnchor="text" w:xAlign="center" w:y="1"/>
              <w:shd w:val="clear" w:color="auto" w:fill="auto"/>
              <w:spacing w:after="60" w:line="230" w:lineRule="exact"/>
              <w:ind w:firstLine="0"/>
              <w:jc w:val="center"/>
            </w:pPr>
            <w:r>
              <w:rPr>
                <w:rStyle w:val="a9"/>
              </w:rPr>
              <w:t>Не</w:t>
            </w:r>
          </w:p>
          <w:p w:rsidR="00224C8C" w:rsidRDefault="008966F3">
            <w:pPr>
              <w:pStyle w:val="2"/>
              <w:framePr w:w="10661" w:wrap="notBeside" w:vAnchor="text" w:hAnchor="text" w:xAlign="center" w:y="1"/>
              <w:shd w:val="clear" w:color="auto" w:fill="auto"/>
              <w:spacing w:before="60" w:after="0" w:line="230" w:lineRule="exact"/>
              <w:ind w:firstLine="0"/>
              <w:jc w:val="center"/>
            </w:pPr>
            <w:r>
              <w:rPr>
                <w:rStyle w:val="a9"/>
              </w:rPr>
              <w:t>допускается</w:t>
            </w:r>
          </w:p>
        </w:tc>
      </w:tr>
      <w:tr w:rsidR="00224C8C">
        <w:trPr>
          <w:trHeight w:hRule="exact" w:val="840"/>
          <w:jc w:val="center"/>
        </w:trPr>
        <w:tc>
          <w:tcPr>
            <w:tcW w:w="46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left="160" w:firstLine="0"/>
              <w:jc w:val="left"/>
            </w:pPr>
            <w:r>
              <w:rPr>
                <w:rStyle w:val="11"/>
              </w:rPr>
              <w:t>11</w:t>
            </w:r>
          </w:p>
        </w:tc>
        <w:tc>
          <w:tcPr>
            <w:tcW w:w="2438"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74" w:lineRule="exact"/>
              <w:ind w:firstLine="0"/>
              <w:jc w:val="center"/>
            </w:pPr>
            <w:r>
              <w:rPr>
                <w:rStyle w:val="11"/>
              </w:rPr>
              <w:t>Склеивание более 1 ламели по высоте бруса</w:t>
            </w:r>
          </w:p>
        </w:tc>
        <w:tc>
          <w:tcPr>
            <w:tcW w:w="2141"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Допускается</w:t>
            </w:r>
          </w:p>
        </w:tc>
        <w:tc>
          <w:tcPr>
            <w:tcW w:w="2146"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Допускается</w:t>
            </w:r>
          </w:p>
        </w:tc>
        <w:tc>
          <w:tcPr>
            <w:tcW w:w="1742" w:type="dxa"/>
            <w:tcBorders>
              <w:top w:val="single" w:sz="4" w:space="0" w:color="auto"/>
              <w:lef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Допускается</w:t>
            </w:r>
          </w:p>
        </w:tc>
        <w:tc>
          <w:tcPr>
            <w:tcW w:w="1728" w:type="dxa"/>
            <w:tcBorders>
              <w:top w:val="single" w:sz="4" w:space="0" w:color="auto"/>
              <w:left w:val="single" w:sz="4" w:space="0" w:color="auto"/>
              <w:righ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firstLine="0"/>
              <w:jc w:val="center"/>
            </w:pPr>
            <w:r>
              <w:rPr>
                <w:rStyle w:val="a9"/>
              </w:rPr>
              <w:t>Допускается</w:t>
            </w:r>
          </w:p>
        </w:tc>
      </w:tr>
      <w:tr w:rsidR="00224C8C">
        <w:trPr>
          <w:trHeight w:hRule="exact" w:val="874"/>
          <w:jc w:val="center"/>
        </w:trPr>
        <w:tc>
          <w:tcPr>
            <w:tcW w:w="466" w:type="dxa"/>
            <w:tcBorders>
              <w:top w:val="single" w:sz="4" w:space="0" w:color="auto"/>
              <w:left w:val="single" w:sz="4" w:space="0" w:color="auto"/>
              <w:bottom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30" w:lineRule="exact"/>
              <w:ind w:left="160" w:firstLine="0"/>
              <w:jc w:val="left"/>
            </w:pPr>
            <w:r>
              <w:rPr>
                <w:rStyle w:val="11"/>
              </w:rPr>
              <w:t>12</w:t>
            </w:r>
          </w:p>
        </w:tc>
        <w:tc>
          <w:tcPr>
            <w:tcW w:w="2438" w:type="dxa"/>
            <w:tcBorders>
              <w:top w:val="single" w:sz="4" w:space="0" w:color="auto"/>
              <w:left w:val="single" w:sz="4" w:space="0" w:color="auto"/>
              <w:bottom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74" w:lineRule="exact"/>
              <w:ind w:firstLine="0"/>
              <w:jc w:val="center"/>
            </w:pPr>
            <w:r>
              <w:rPr>
                <w:rStyle w:val="11"/>
              </w:rPr>
              <w:t>Заделка дефектов пробкой, лодочкой, вкладышем</w:t>
            </w:r>
          </w:p>
        </w:tc>
        <w:tc>
          <w:tcPr>
            <w:tcW w:w="2141" w:type="dxa"/>
            <w:tcBorders>
              <w:top w:val="single" w:sz="4" w:space="0" w:color="auto"/>
              <w:left w:val="single" w:sz="4" w:space="0" w:color="auto"/>
              <w:bottom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74" w:lineRule="exact"/>
              <w:ind w:firstLine="0"/>
              <w:jc w:val="center"/>
            </w:pPr>
            <w:r>
              <w:rPr>
                <w:rStyle w:val="a9"/>
              </w:rPr>
              <w:t xml:space="preserve">Допускается </w:t>
            </w:r>
            <w:r>
              <w:rPr>
                <w:rStyle w:val="aa"/>
              </w:rPr>
              <w:t>(не</w:t>
            </w:r>
          </w:p>
          <w:p w:rsidR="00224C8C" w:rsidRDefault="008966F3">
            <w:pPr>
              <w:pStyle w:val="2"/>
              <w:framePr w:w="10661" w:wrap="notBeside" w:vAnchor="text" w:hAnchor="text" w:xAlign="center" w:y="1"/>
              <w:shd w:val="clear" w:color="auto" w:fill="auto"/>
              <w:spacing w:after="0" w:line="274" w:lineRule="exact"/>
              <w:ind w:firstLine="0"/>
              <w:jc w:val="center"/>
            </w:pPr>
            <w:r>
              <w:rPr>
                <w:rStyle w:val="aa"/>
              </w:rPr>
              <w:t>более 1 шт на 1 м.п.)</w:t>
            </w:r>
          </w:p>
        </w:tc>
        <w:tc>
          <w:tcPr>
            <w:tcW w:w="2146" w:type="dxa"/>
            <w:tcBorders>
              <w:top w:val="single" w:sz="4" w:space="0" w:color="auto"/>
              <w:left w:val="single" w:sz="4" w:space="0" w:color="auto"/>
              <w:bottom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74" w:lineRule="exact"/>
              <w:ind w:firstLine="0"/>
              <w:jc w:val="center"/>
            </w:pPr>
            <w:r>
              <w:rPr>
                <w:rStyle w:val="a9"/>
              </w:rPr>
              <w:t xml:space="preserve">Допускается </w:t>
            </w:r>
            <w:r>
              <w:rPr>
                <w:rStyle w:val="aa"/>
              </w:rPr>
              <w:t>(не</w:t>
            </w:r>
          </w:p>
          <w:p w:rsidR="00224C8C" w:rsidRDefault="008966F3">
            <w:pPr>
              <w:pStyle w:val="2"/>
              <w:framePr w:w="10661" w:wrap="notBeside" w:vAnchor="text" w:hAnchor="text" w:xAlign="center" w:y="1"/>
              <w:shd w:val="clear" w:color="auto" w:fill="auto"/>
              <w:spacing w:after="0" w:line="274" w:lineRule="exact"/>
              <w:ind w:firstLine="0"/>
              <w:jc w:val="center"/>
            </w:pPr>
            <w:r>
              <w:rPr>
                <w:rStyle w:val="aa"/>
              </w:rPr>
              <w:t>более 2 шт на м.п.)</w:t>
            </w:r>
          </w:p>
        </w:tc>
        <w:tc>
          <w:tcPr>
            <w:tcW w:w="1742" w:type="dxa"/>
            <w:tcBorders>
              <w:top w:val="single" w:sz="4" w:space="0" w:color="auto"/>
              <w:left w:val="single" w:sz="4" w:space="0" w:color="auto"/>
              <w:bottom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69" w:lineRule="exact"/>
              <w:ind w:firstLine="0"/>
              <w:jc w:val="center"/>
            </w:pPr>
            <w:r>
              <w:rPr>
                <w:rStyle w:val="a9"/>
              </w:rPr>
              <w:t>Допускается</w:t>
            </w:r>
          </w:p>
          <w:p w:rsidR="00224C8C" w:rsidRDefault="008966F3">
            <w:pPr>
              <w:pStyle w:val="2"/>
              <w:framePr w:w="10661" w:wrap="notBeside" w:vAnchor="text" w:hAnchor="text" w:xAlign="center" w:y="1"/>
              <w:shd w:val="clear" w:color="auto" w:fill="auto"/>
              <w:spacing w:after="0" w:line="269" w:lineRule="exact"/>
              <w:ind w:firstLine="0"/>
              <w:jc w:val="center"/>
            </w:pPr>
            <w:r>
              <w:rPr>
                <w:rStyle w:val="aa"/>
              </w:rPr>
              <w:t>(без</w:t>
            </w:r>
          </w:p>
          <w:p w:rsidR="00224C8C" w:rsidRDefault="008966F3">
            <w:pPr>
              <w:pStyle w:val="2"/>
              <w:framePr w:w="10661" w:wrap="notBeside" w:vAnchor="text" w:hAnchor="text" w:xAlign="center" w:y="1"/>
              <w:shd w:val="clear" w:color="auto" w:fill="auto"/>
              <w:spacing w:after="0" w:line="269" w:lineRule="exact"/>
              <w:ind w:firstLine="0"/>
              <w:jc w:val="center"/>
            </w:pPr>
            <w:r>
              <w:rPr>
                <w:rStyle w:val="aa"/>
              </w:rPr>
              <w:t>ограничений)</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224C8C" w:rsidRDefault="008966F3">
            <w:pPr>
              <w:pStyle w:val="2"/>
              <w:framePr w:w="10661" w:wrap="notBeside" w:vAnchor="text" w:hAnchor="text" w:xAlign="center" w:y="1"/>
              <w:shd w:val="clear" w:color="auto" w:fill="auto"/>
              <w:spacing w:after="0" w:line="269" w:lineRule="exact"/>
              <w:ind w:firstLine="0"/>
              <w:jc w:val="center"/>
            </w:pPr>
            <w:r>
              <w:rPr>
                <w:rStyle w:val="a9"/>
              </w:rPr>
              <w:t>Допускается</w:t>
            </w:r>
          </w:p>
          <w:p w:rsidR="00224C8C" w:rsidRDefault="008966F3">
            <w:pPr>
              <w:pStyle w:val="2"/>
              <w:framePr w:w="10661" w:wrap="notBeside" w:vAnchor="text" w:hAnchor="text" w:xAlign="center" w:y="1"/>
              <w:shd w:val="clear" w:color="auto" w:fill="auto"/>
              <w:spacing w:after="0" w:line="269" w:lineRule="exact"/>
              <w:ind w:firstLine="0"/>
              <w:jc w:val="both"/>
            </w:pPr>
            <w:r>
              <w:rPr>
                <w:rStyle w:val="aa"/>
              </w:rPr>
              <w:t>(не более 2 шт на 1 м.п.)</w:t>
            </w:r>
          </w:p>
        </w:tc>
      </w:tr>
    </w:tbl>
    <w:p w:rsidR="00224C8C" w:rsidRDefault="00224C8C">
      <w:pPr>
        <w:rPr>
          <w:sz w:val="2"/>
          <w:szCs w:val="2"/>
        </w:rPr>
      </w:pPr>
    </w:p>
    <w:p w:rsidR="00224C8C" w:rsidRDefault="008966F3" w:rsidP="00DF3146">
      <w:pPr>
        <w:pStyle w:val="2"/>
        <w:numPr>
          <w:ilvl w:val="0"/>
          <w:numId w:val="7"/>
        </w:numPr>
        <w:shd w:val="clear" w:color="auto" w:fill="auto"/>
        <w:tabs>
          <w:tab w:val="left" w:pos="1167"/>
        </w:tabs>
        <w:spacing w:before="189" w:after="0" w:line="274" w:lineRule="exact"/>
        <w:ind w:left="40" w:right="820" w:firstLine="527"/>
        <w:jc w:val="left"/>
      </w:pPr>
      <w:r>
        <w:t>Венцовые пазы (чаши) заводского изготовления и соединения брусьев по длине выполняются согласно проектной документации на сооружение.</w:t>
      </w:r>
    </w:p>
    <w:p w:rsidR="00224C8C" w:rsidRDefault="008966F3" w:rsidP="00DF3146">
      <w:pPr>
        <w:pStyle w:val="2"/>
        <w:numPr>
          <w:ilvl w:val="0"/>
          <w:numId w:val="7"/>
        </w:numPr>
        <w:shd w:val="clear" w:color="auto" w:fill="auto"/>
        <w:tabs>
          <w:tab w:val="left" w:pos="1167"/>
        </w:tabs>
        <w:spacing w:after="0" w:line="274" w:lineRule="exact"/>
        <w:ind w:left="40" w:right="820" w:firstLine="527"/>
        <w:jc w:val="left"/>
      </w:pPr>
      <w:r>
        <w:t>Предельные отклонения номинальных размеров по запилу чашки ±2.0 мм на каждую сторону.</w:t>
      </w:r>
    </w:p>
    <w:p w:rsidR="00224C8C" w:rsidRDefault="008966F3" w:rsidP="00DF3146">
      <w:pPr>
        <w:pStyle w:val="2"/>
        <w:numPr>
          <w:ilvl w:val="0"/>
          <w:numId w:val="7"/>
        </w:numPr>
        <w:shd w:val="clear" w:color="auto" w:fill="auto"/>
        <w:tabs>
          <w:tab w:val="left" w:pos="1167"/>
          <w:tab w:val="left" w:pos="2985"/>
        </w:tabs>
        <w:spacing w:after="0" w:line="274" w:lineRule="exact"/>
        <w:ind w:left="40" w:right="820" w:firstLine="527"/>
        <w:jc w:val="left"/>
      </w:pPr>
      <w:r>
        <w:t>Рекомендованные</w:t>
      </w:r>
      <w:r>
        <w:tab/>
        <w:t>предельные отклонения номинальных размеров конструкции приведены в разделе 7, таблица 5. Обязанность по соблюдению данных параметров лежит на монтажной организации. Допускается установления других требований по предварительной договоренности между заказчиком и монтажной организацией.</w:t>
      </w:r>
    </w:p>
    <w:p w:rsidR="00224C8C" w:rsidRDefault="008966F3" w:rsidP="00DF3146">
      <w:pPr>
        <w:pStyle w:val="2"/>
        <w:numPr>
          <w:ilvl w:val="0"/>
          <w:numId w:val="7"/>
        </w:numPr>
        <w:shd w:val="clear" w:color="auto" w:fill="auto"/>
        <w:tabs>
          <w:tab w:val="left" w:pos="1167"/>
          <w:tab w:val="left" w:pos="2985"/>
        </w:tabs>
        <w:spacing w:after="0" w:line="274" w:lineRule="exact"/>
        <w:ind w:left="40" w:right="820" w:firstLine="527"/>
        <w:jc w:val="left"/>
      </w:pPr>
      <w:r>
        <w:t>Наличие пазов в торцах бревен под плавающий брусок выполняются согласно проекта. Допускается отсутствие пазов на некоторых торцах бруса, таких случаях пазы должны быть выполнены монтажной бригадой после сборки, согласно утвержденного проекта.</w:t>
      </w:r>
    </w:p>
    <w:p w:rsidR="00224C8C" w:rsidRDefault="008966F3" w:rsidP="00DF3146">
      <w:pPr>
        <w:pStyle w:val="2"/>
        <w:numPr>
          <w:ilvl w:val="0"/>
          <w:numId w:val="7"/>
        </w:numPr>
        <w:shd w:val="clear" w:color="auto" w:fill="auto"/>
        <w:tabs>
          <w:tab w:val="left" w:pos="1167"/>
        </w:tabs>
        <w:spacing w:after="0" w:line="274" w:lineRule="exact"/>
        <w:ind w:left="40" w:right="820" w:firstLine="527"/>
        <w:jc w:val="left"/>
      </w:pPr>
      <w:r>
        <w:t>Механические повреждения (при отгрузке) не допускаются, кроме мелких сколов глубиной до 2 мм в месте углового соединения. На нелицевой стороне допускается любые, но не более 2 шт. на все изделия.</w:t>
      </w:r>
    </w:p>
    <w:p w:rsidR="00224C8C" w:rsidRDefault="008966F3" w:rsidP="00DF3146">
      <w:pPr>
        <w:pStyle w:val="2"/>
        <w:numPr>
          <w:ilvl w:val="0"/>
          <w:numId w:val="7"/>
        </w:numPr>
        <w:shd w:val="clear" w:color="auto" w:fill="auto"/>
        <w:tabs>
          <w:tab w:val="left" w:pos="1134"/>
          <w:tab w:val="left" w:pos="1167"/>
        </w:tabs>
        <w:spacing w:after="0" w:line="274" w:lineRule="exact"/>
        <w:ind w:left="40" w:right="2060" w:firstLine="527"/>
        <w:jc w:val="left"/>
      </w:pPr>
      <w:r>
        <w:t>Механческие</w:t>
      </w:r>
      <w:r w:rsidR="00DF3146">
        <w:t xml:space="preserve"> </w:t>
      </w:r>
      <w:r>
        <w:t xml:space="preserve">повреждения, следы грязи и т.п. </w:t>
      </w:r>
      <w:r w:rsidR="00DF3146">
        <w:t>п</w:t>
      </w:r>
      <w:r>
        <w:t xml:space="preserve">роизошедшие в </w:t>
      </w:r>
      <w:r w:rsidR="00DF3146">
        <w:t>п</w:t>
      </w:r>
      <w:r>
        <w:t xml:space="preserve">роцессе </w:t>
      </w:r>
      <w:r w:rsidR="00DF3146">
        <w:t>т</w:t>
      </w:r>
      <w:r>
        <w:t>ранспортировки и монтажа допускаются при возможности устранения.</w:t>
      </w:r>
    </w:p>
    <w:p w:rsidR="00224C8C" w:rsidRDefault="008966F3" w:rsidP="00DF3146">
      <w:pPr>
        <w:pStyle w:val="2"/>
        <w:numPr>
          <w:ilvl w:val="0"/>
          <w:numId w:val="7"/>
        </w:numPr>
        <w:shd w:val="clear" w:color="auto" w:fill="auto"/>
        <w:tabs>
          <w:tab w:val="left" w:pos="1167"/>
          <w:tab w:val="left" w:pos="2618"/>
        </w:tabs>
        <w:spacing w:line="274" w:lineRule="exact"/>
        <w:ind w:left="40" w:right="820" w:firstLine="527"/>
        <w:jc w:val="left"/>
      </w:pPr>
      <w:r>
        <w:t>Все операции по доводке бруса предусмотренные настоящим ТУ (шпатлевка, шлифовка, заделка трещин и сколов, обработка и т.п.) производится в процессе монтажа.</w:t>
      </w:r>
    </w:p>
    <w:p w:rsidR="00224C8C" w:rsidRDefault="008966F3" w:rsidP="00DF3146">
      <w:pPr>
        <w:pStyle w:val="21"/>
        <w:keepNext/>
        <w:keepLines/>
        <w:shd w:val="clear" w:color="auto" w:fill="auto"/>
        <w:tabs>
          <w:tab w:val="left" w:pos="4041"/>
        </w:tabs>
        <w:spacing w:before="0"/>
        <w:ind w:left="2500" w:firstLine="527"/>
      </w:pPr>
      <w:bookmarkStart w:id="3" w:name="bookmark3"/>
      <w:r>
        <w:t>З.Требования безопасности и охраны окружающей среды:</w:t>
      </w:r>
      <w:bookmarkEnd w:id="3"/>
    </w:p>
    <w:p w:rsidR="00224C8C" w:rsidRDefault="008966F3" w:rsidP="00DF3146">
      <w:pPr>
        <w:pStyle w:val="2"/>
        <w:numPr>
          <w:ilvl w:val="0"/>
          <w:numId w:val="8"/>
        </w:numPr>
        <w:shd w:val="clear" w:color="auto" w:fill="auto"/>
        <w:tabs>
          <w:tab w:val="left" w:pos="1276"/>
        </w:tabs>
        <w:spacing w:after="0" w:line="274" w:lineRule="exact"/>
        <w:ind w:left="40" w:right="820" w:firstLine="527"/>
        <w:jc w:val="left"/>
      </w:pPr>
      <w:r>
        <w:t>Применяемые для изготовления бруса клеи разрешены к применению органами государственного санитарного надзора и имеют гигиеническое заключение. При изготовлении бруса должны соблюдаться требования Сан ПИН 47-86.</w:t>
      </w:r>
    </w:p>
    <w:p w:rsidR="00224C8C" w:rsidRDefault="008966F3" w:rsidP="00DF3146">
      <w:pPr>
        <w:pStyle w:val="2"/>
        <w:numPr>
          <w:ilvl w:val="0"/>
          <w:numId w:val="8"/>
        </w:numPr>
        <w:shd w:val="clear" w:color="auto" w:fill="auto"/>
        <w:tabs>
          <w:tab w:val="left" w:pos="1276"/>
        </w:tabs>
        <w:spacing w:after="0" w:line="274" w:lineRule="exact"/>
        <w:ind w:left="40" w:right="820" w:firstLine="527"/>
        <w:jc w:val="left"/>
      </w:pPr>
      <w:r>
        <w:t>При изготовлении, транспортировке и погрузо-разгрузочных работах соблюдаются требования настоящих ТУ и СНиП 2001.</w:t>
      </w:r>
    </w:p>
    <w:p w:rsidR="00224C8C" w:rsidRDefault="008966F3" w:rsidP="00DF3146">
      <w:pPr>
        <w:pStyle w:val="2"/>
        <w:numPr>
          <w:ilvl w:val="0"/>
          <w:numId w:val="8"/>
        </w:numPr>
        <w:shd w:val="clear" w:color="auto" w:fill="auto"/>
        <w:tabs>
          <w:tab w:val="left" w:pos="1276"/>
        </w:tabs>
        <w:spacing w:after="0" w:line="274" w:lineRule="exact"/>
        <w:ind w:left="40" w:right="2060" w:firstLine="527"/>
        <w:jc w:val="left"/>
      </w:pPr>
      <w:r>
        <w:t>При производстве бруса обеспечивается выполнение требований пожарной безопасности по ГОСТ 12.1.004.</w:t>
      </w:r>
    </w:p>
    <w:p w:rsidR="00224C8C" w:rsidRDefault="008966F3" w:rsidP="00DF3146">
      <w:pPr>
        <w:pStyle w:val="2"/>
        <w:numPr>
          <w:ilvl w:val="0"/>
          <w:numId w:val="8"/>
        </w:numPr>
        <w:shd w:val="clear" w:color="auto" w:fill="auto"/>
        <w:tabs>
          <w:tab w:val="left" w:pos="1276"/>
        </w:tabs>
        <w:spacing w:after="0" w:line="274" w:lineRule="exact"/>
        <w:ind w:left="740" w:hanging="173"/>
        <w:jc w:val="both"/>
      </w:pPr>
      <w:r>
        <w:t>Утилизация бруса является безотходной и не приносит вреда окружающей среде.</w:t>
      </w:r>
    </w:p>
    <w:p w:rsidR="00224C8C" w:rsidRDefault="008966F3" w:rsidP="00DF3146">
      <w:pPr>
        <w:pStyle w:val="2"/>
        <w:numPr>
          <w:ilvl w:val="0"/>
          <w:numId w:val="8"/>
        </w:numPr>
        <w:shd w:val="clear" w:color="auto" w:fill="auto"/>
        <w:tabs>
          <w:tab w:val="left" w:pos="1276"/>
        </w:tabs>
        <w:spacing w:line="274" w:lineRule="exact"/>
        <w:ind w:left="40" w:right="820" w:firstLine="527"/>
        <w:jc w:val="left"/>
      </w:pPr>
      <w:r>
        <w:t>При оценке экологической безопасности бруса следует учитывать положение СТО БДП- 3-94.</w:t>
      </w:r>
    </w:p>
    <w:p w:rsidR="00224C8C" w:rsidRDefault="008966F3" w:rsidP="00DF3146">
      <w:pPr>
        <w:pStyle w:val="21"/>
        <w:keepNext/>
        <w:keepLines/>
        <w:numPr>
          <w:ilvl w:val="0"/>
          <w:numId w:val="9"/>
        </w:numPr>
        <w:shd w:val="clear" w:color="auto" w:fill="auto"/>
        <w:tabs>
          <w:tab w:val="left" w:pos="5225"/>
        </w:tabs>
        <w:spacing w:before="0"/>
        <w:ind w:left="4020" w:firstLine="527"/>
      </w:pPr>
      <w:bookmarkStart w:id="4" w:name="bookmark4"/>
      <w:r>
        <w:t>Правила приемки:</w:t>
      </w:r>
      <w:bookmarkEnd w:id="4"/>
    </w:p>
    <w:p w:rsidR="00224C8C" w:rsidRDefault="008966F3" w:rsidP="00DF3146">
      <w:pPr>
        <w:pStyle w:val="2"/>
        <w:numPr>
          <w:ilvl w:val="1"/>
          <w:numId w:val="9"/>
        </w:numPr>
        <w:shd w:val="clear" w:color="auto" w:fill="auto"/>
        <w:tabs>
          <w:tab w:val="left" w:pos="1167"/>
        </w:tabs>
        <w:spacing w:after="0" w:line="274" w:lineRule="exact"/>
        <w:ind w:left="40" w:right="820" w:firstLine="527"/>
        <w:jc w:val="left"/>
      </w:pPr>
      <w:r>
        <w:t>Готовая продукция должна быть принята техническим контролером предприятия - изготовителя на соответствие требованиям настоящих технических условий.</w:t>
      </w:r>
    </w:p>
    <w:p w:rsidR="00224C8C" w:rsidRDefault="008966F3" w:rsidP="00DF3146">
      <w:pPr>
        <w:pStyle w:val="2"/>
        <w:numPr>
          <w:ilvl w:val="1"/>
          <w:numId w:val="9"/>
        </w:numPr>
        <w:shd w:val="clear" w:color="auto" w:fill="auto"/>
        <w:tabs>
          <w:tab w:val="left" w:pos="1167"/>
        </w:tabs>
        <w:spacing w:after="0" w:line="274" w:lineRule="exact"/>
        <w:ind w:left="40" w:right="820" w:firstLine="527"/>
        <w:jc w:val="left"/>
      </w:pPr>
      <w:r>
        <w:t>Приемку конструкций деревянных клееных осуществляют по показателям, приведенным в п.1. Эти показатели являются приемосдаточными. Контроль осуществляется в следующем порядке:</w:t>
      </w:r>
    </w:p>
    <w:p w:rsidR="00224C8C" w:rsidRDefault="008966F3" w:rsidP="00DF3146">
      <w:pPr>
        <w:pStyle w:val="2"/>
        <w:numPr>
          <w:ilvl w:val="0"/>
          <w:numId w:val="10"/>
        </w:numPr>
        <w:shd w:val="clear" w:color="auto" w:fill="auto"/>
        <w:tabs>
          <w:tab w:val="left" w:pos="352"/>
        </w:tabs>
        <w:spacing w:after="0" w:line="274" w:lineRule="exact"/>
        <w:ind w:left="40" w:right="820" w:firstLine="527"/>
        <w:jc w:val="left"/>
      </w:pPr>
      <w:r>
        <w:t>из выпускаемой партии бруса отбирают выборку методом случайного отбора по ГОСТ 18 321</w:t>
      </w:r>
      <w:r>
        <w:softHyphen/>
        <w:t>73;</w:t>
      </w:r>
    </w:p>
    <w:p w:rsidR="00224C8C" w:rsidRDefault="008966F3" w:rsidP="00DF3146">
      <w:pPr>
        <w:pStyle w:val="2"/>
        <w:numPr>
          <w:ilvl w:val="0"/>
          <w:numId w:val="10"/>
        </w:numPr>
        <w:shd w:val="clear" w:color="auto" w:fill="auto"/>
        <w:tabs>
          <w:tab w:val="left" w:pos="331"/>
        </w:tabs>
        <w:spacing w:after="0" w:line="274" w:lineRule="exact"/>
        <w:ind w:left="20" w:right="340" w:firstLine="527"/>
        <w:jc w:val="left"/>
      </w:pPr>
      <w:r>
        <w:t xml:space="preserve">проверяют каждый брус в выборках на соответствие требованиям настоящих технических </w:t>
      </w:r>
      <w:r>
        <w:lastRenderedPageBreak/>
        <w:t>условий;</w:t>
      </w:r>
    </w:p>
    <w:p w:rsidR="00224C8C" w:rsidRDefault="008966F3" w:rsidP="00DF3146">
      <w:pPr>
        <w:pStyle w:val="2"/>
        <w:numPr>
          <w:ilvl w:val="0"/>
          <w:numId w:val="10"/>
        </w:numPr>
        <w:shd w:val="clear" w:color="auto" w:fill="auto"/>
        <w:tabs>
          <w:tab w:val="left" w:pos="331"/>
        </w:tabs>
        <w:spacing w:after="0" w:line="274" w:lineRule="exact"/>
        <w:ind w:left="20" w:firstLine="527"/>
        <w:jc w:val="both"/>
      </w:pPr>
      <w:r>
        <w:t>партию принимают, если число дефектных брусьев в выборке не превышает 5%;</w:t>
      </w:r>
    </w:p>
    <w:p w:rsidR="00224C8C" w:rsidRDefault="008966F3" w:rsidP="00DF3146">
      <w:pPr>
        <w:pStyle w:val="2"/>
        <w:shd w:val="clear" w:color="auto" w:fill="auto"/>
        <w:spacing w:after="0" w:line="274" w:lineRule="exact"/>
        <w:ind w:left="20" w:firstLine="527"/>
        <w:jc w:val="both"/>
      </w:pPr>
      <w:r>
        <w:t>4.3. При приемке следует проводить:</w:t>
      </w:r>
    </w:p>
    <w:p w:rsidR="00224C8C" w:rsidRDefault="008966F3" w:rsidP="00DF3146">
      <w:pPr>
        <w:pStyle w:val="2"/>
        <w:numPr>
          <w:ilvl w:val="0"/>
          <w:numId w:val="10"/>
        </w:numPr>
        <w:shd w:val="clear" w:color="auto" w:fill="auto"/>
        <w:tabs>
          <w:tab w:val="left" w:pos="331"/>
        </w:tabs>
        <w:spacing w:after="0" w:line="274" w:lineRule="exact"/>
        <w:ind w:left="20" w:right="1200" w:firstLine="527"/>
        <w:jc w:val="left"/>
      </w:pPr>
      <w:r>
        <w:t>визуальный осмотр, при этом следует определять пороки древесины, толщину клеевых прослоек и наличие не проклеенных участков;</w:t>
      </w:r>
    </w:p>
    <w:p w:rsidR="00224C8C" w:rsidRDefault="008966F3" w:rsidP="00DF3146">
      <w:pPr>
        <w:pStyle w:val="2"/>
        <w:numPr>
          <w:ilvl w:val="0"/>
          <w:numId w:val="10"/>
        </w:numPr>
        <w:shd w:val="clear" w:color="auto" w:fill="auto"/>
        <w:tabs>
          <w:tab w:val="left" w:pos="331"/>
        </w:tabs>
        <w:spacing w:after="0" w:line="274" w:lineRule="exact"/>
        <w:ind w:left="20" w:firstLine="527"/>
        <w:jc w:val="both"/>
      </w:pPr>
      <w:r>
        <w:t>инструментальный обмер;</w:t>
      </w:r>
    </w:p>
    <w:p w:rsidR="00224C8C" w:rsidRDefault="008966F3" w:rsidP="00DF3146">
      <w:pPr>
        <w:pStyle w:val="2"/>
        <w:numPr>
          <w:ilvl w:val="0"/>
          <w:numId w:val="10"/>
        </w:numPr>
        <w:shd w:val="clear" w:color="auto" w:fill="auto"/>
        <w:tabs>
          <w:tab w:val="left" w:pos="331"/>
        </w:tabs>
        <w:spacing w:after="0" w:line="274" w:lineRule="exact"/>
        <w:ind w:left="20" w:firstLine="527"/>
        <w:jc w:val="both"/>
      </w:pPr>
      <w:r>
        <w:t>оценку качества механической и защитной обработки ;</w:t>
      </w:r>
    </w:p>
    <w:p w:rsidR="00224C8C" w:rsidRDefault="008966F3" w:rsidP="00DF3146">
      <w:pPr>
        <w:pStyle w:val="2"/>
        <w:numPr>
          <w:ilvl w:val="0"/>
          <w:numId w:val="10"/>
        </w:numPr>
        <w:shd w:val="clear" w:color="auto" w:fill="auto"/>
        <w:tabs>
          <w:tab w:val="left" w:pos="331"/>
        </w:tabs>
        <w:spacing w:after="0" w:line="274" w:lineRule="exact"/>
        <w:ind w:left="20" w:firstLine="527"/>
        <w:jc w:val="both"/>
      </w:pPr>
      <w:r>
        <w:t>учет данных пооперационного контроля и результатов контрольных испытаний;</w:t>
      </w:r>
    </w:p>
    <w:p w:rsidR="00224C8C" w:rsidRDefault="008966F3" w:rsidP="00DF3146">
      <w:pPr>
        <w:pStyle w:val="2"/>
        <w:numPr>
          <w:ilvl w:val="0"/>
          <w:numId w:val="11"/>
        </w:numPr>
        <w:shd w:val="clear" w:color="auto" w:fill="auto"/>
        <w:tabs>
          <w:tab w:val="left" w:pos="1098"/>
        </w:tabs>
        <w:spacing w:after="0" w:line="274" w:lineRule="exact"/>
        <w:ind w:left="20" w:firstLine="527"/>
        <w:jc w:val="both"/>
      </w:pPr>
      <w:r>
        <w:t>Документ о качестве (паспорт) должен содержать следующие сведения:</w:t>
      </w:r>
    </w:p>
    <w:p w:rsidR="00224C8C" w:rsidRDefault="008966F3" w:rsidP="00DF3146">
      <w:pPr>
        <w:pStyle w:val="2"/>
        <w:numPr>
          <w:ilvl w:val="0"/>
          <w:numId w:val="10"/>
        </w:numPr>
        <w:shd w:val="clear" w:color="auto" w:fill="auto"/>
        <w:tabs>
          <w:tab w:val="left" w:pos="331"/>
        </w:tabs>
        <w:spacing w:after="0" w:line="274" w:lineRule="exact"/>
        <w:ind w:left="20" w:firstLine="527"/>
        <w:jc w:val="both"/>
      </w:pPr>
      <w:r>
        <w:t>наименование и адрес предприятия - изготовителя;</w:t>
      </w:r>
    </w:p>
    <w:p w:rsidR="00224C8C" w:rsidRDefault="008966F3" w:rsidP="00DF3146">
      <w:pPr>
        <w:pStyle w:val="2"/>
        <w:numPr>
          <w:ilvl w:val="0"/>
          <w:numId w:val="10"/>
        </w:numPr>
        <w:shd w:val="clear" w:color="auto" w:fill="auto"/>
        <w:tabs>
          <w:tab w:val="left" w:pos="331"/>
        </w:tabs>
        <w:spacing w:after="0" w:line="274" w:lineRule="exact"/>
        <w:ind w:left="20" w:firstLine="527"/>
        <w:jc w:val="both"/>
      </w:pPr>
      <w:r>
        <w:t>наименование и марку бруса; - дату изготовления;</w:t>
      </w:r>
    </w:p>
    <w:p w:rsidR="00224C8C" w:rsidRDefault="008966F3" w:rsidP="00DF3146">
      <w:pPr>
        <w:pStyle w:val="2"/>
        <w:numPr>
          <w:ilvl w:val="0"/>
          <w:numId w:val="10"/>
        </w:numPr>
        <w:shd w:val="clear" w:color="auto" w:fill="auto"/>
        <w:tabs>
          <w:tab w:val="left" w:pos="331"/>
        </w:tabs>
        <w:spacing w:line="274" w:lineRule="exact"/>
        <w:ind w:left="20" w:firstLine="527"/>
        <w:jc w:val="both"/>
      </w:pPr>
      <w:r>
        <w:t>шифр рабочих чертежей или номер технических условий;</w:t>
      </w:r>
    </w:p>
    <w:p w:rsidR="00224C8C" w:rsidRDefault="008966F3">
      <w:pPr>
        <w:pStyle w:val="21"/>
        <w:keepNext/>
        <w:keepLines/>
        <w:numPr>
          <w:ilvl w:val="0"/>
          <w:numId w:val="9"/>
        </w:numPr>
        <w:shd w:val="clear" w:color="auto" w:fill="auto"/>
        <w:tabs>
          <w:tab w:val="left" w:pos="5123"/>
        </w:tabs>
        <w:spacing w:before="0"/>
        <w:ind w:left="4000"/>
      </w:pPr>
      <w:bookmarkStart w:id="5" w:name="bookmark5"/>
      <w:r>
        <w:t>Методы контроля:</w:t>
      </w:r>
      <w:bookmarkEnd w:id="5"/>
    </w:p>
    <w:p w:rsidR="00224C8C" w:rsidRDefault="008966F3" w:rsidP="00DF3146">
      <w:pPr>
        <w:pStyle w:val="2"/>
        <w:numPr>
          <w:ilvl w:val="1"/>
          <w:numId w:val="9"/>
        </w:numPr>
        <w:shd w:val="clear" w:color="auto" w:fill="auto"/>
        <w:tabs>
          <w:tab w:val="left" w:pos="1134"/>
        </w:tabs>
        <w:spacing w:after="0" w:line="274" w:lineRule="exact"/>
        <w:ind w:left="20" w:right="201" w:firstLine="547"/>
        <w:jc w:val="left"/>
      </w:pPr>
      <w:r>
        <w:t>Размеры бруса измеряют металлической линейкой по ГОСТ 427-75, металлической рулеткой по ГОСТ 7502-98, штангенциркулем по ГОСТ 166-89 или специальными калибрами - шаблонами.</w:t>
      </w:r>
    </w:p>
    <w:p w:rsidR="00224C8C" w:rsidRDefault="008966F3" w:rsidP="00DF3146">
      <w:pPr>
        <w:pStyle w:val="2"/>
        <w:numPr>
          <w:ilvl w:val="1"/>
          <w:numId w:val="9"/>
        </w:numPr>
        <w:shd w:val="clear" w:color="auto" w:fill="auto"/>
        <w:tabs>
          <w:tab w:val="left" w:pos="1134"/>
        </w:tabs>
        <w:spacing w:after="0" w:line="274" w:lineRule="exact"/>
        <w:ind w:left="20" w:right="201" w:firstLine="547"/>
        <w:jc w:val="left"/>
      </w:pPr>
      <w:r>
        <w:t>Отклонения от перпендикулярности сторон измеряют угольниками по ГОСТ 3749-77 и набором щупов для определения максимальной ширины зазора.</w:t>
      </w:r>
    </w:p>
    <w:p w:rsidR="00224C8C" w:rsidRDefault="008966F3" w:rsidP="00DF3146">
      <w:pPr>
        <w:pStyle w:val="2"/>
        <w:numPr>
          <w:ilvl w:val="1"/>
          <w:numId w:val="9"/>
        </w:numPr>
        <w:shd w:val="clear" w:color="auto" w:fill="auto"/>
        <w:tabs>
          <w:tab w:val="left" w:pos="1134"/>
        </w:tabs>
        <w:spacing w:after="0" w:line="274" w:lineRule="exact"/>
        <w:ind w:left="20" w:right="201" w:firstLine="547"/>
        <w:jc w:val="left"/>
      </w:pPr>
      <w:r>
        <w:t>Для материалов (древесины) и компонентов клеев и защитных составов, используемых</w:t>
      </w:r>
      <w:r w:rsidR="00DF3146">
        <w:t xml:space="preserve"> </w:t>
      </w:r>
      <w:r>
        <w:t>в производстве, необходимо осуществлять входной контроль их качества с оценкой и соответствия их показателей и методики их определения требованиям соответствующих нормативных или технических документов.</w:t>
      </w:r>
    </w:p>
    <w:p w:rsidR="00224C8C" w:rsidRDefault="008966F3" w:rsidP="00DF3146">
      <w:pPr>
        <w:pStyle w:val="2"/>
        <w:numPr>
          <w:ilvl w:val="1"/>
          <w:numId w:val="9"/>
        </w:numPr>
        <w:shd w:val="clear" w:color="auto" w:fill="auto"/>
        <w:tabs>
          <w:tab w:val="left" w:pos="1134"/>
        </w:tabs>
        <w:spacing w:after="0" w:line="274" w:lineRule="exact"/>
        <w:ind w:left="20" w:right="201" w:firstLine="547"/>
        <w:jc w:val="left"/>
      </w:pPr>
      <w:r>
        <w:t>Качество древесины, комплектность партий, качество маркировки и упаковки оценивают визуально. Пороки древесины определяют и измеряют по ГОСТ 2140-8 .</w:t>
      </w:r>
    </w:p>
    <w:p w:rsidR="00224C8C" w:rsidRDefault="008966F3" w:rsidP="00DF3146">
      <w:pPr>
        <w:pStyle w:val="2"/>
        <w:numPr>
          <w:ilvl w:val="1"/>
          <w:numId w:val="9"/>
        </w:numPr>
        <w:shd w:val="clear" w:color="auto" w:fill="auto"/>
        <w:tabs>
          <w:tab w:val="left" w:pos="1134"/>
        </w:tabs>
        <w:spacing w:after="0" w:line="274" w:lineRule="exact"/>
        <w:ind w:left="20" w:right="201" w:firstLine="547"/>
        <w:jc w:val="left"/>
      </w:pPr>
      <w:r>
        <w:t>Влажность древесины определяют по ГОСТ 16588-91.</w:t>
      </w:r>
    </w:p>
    <w:p w:rsidR="00224C8C" w:rsidRDefault="008966F3" w:rsidP="00DF3146">
      <w:pPr>
        <w:pStyle w:val="2"/>
        <w:shd w:val="clear" w:color="auto" w:fill="auto"/>
        <w:tabs>
          <w:tab w:val="left" w:pos="1134"/>
        </w:tabs>
        <w:spacing w:after="0" w:line="274" w:lineRule="exact"/>
        <w:ind w:left="20" w:right="201" w:firstLine="547"/>
        <w:jc w:val="left"/>
      </w:pPr>
      <w:r>
        <w:t>5.6</w:t>
      </w:r>
      <w:r w:rsidR="00DF3146">
        <w:t>.</w:t>
      </w:r>
      <w:r>
        <w:t xml:space="preserve"> Шероховатость поверхностей определяют по ГОСТ 15612-85 .</w:t>
      </w:r>
    </w:p>
    <w:p w:rsidR="00224C8C" w:rsidRDefault="008966F3" w:rsidP="00DF3146">
      <w:pPr>
        <w:pStyle w:val="2"/>
        <w:numPr>
          <w:ilvl w:val="0"/>
          <w:numId w:val="12"/>
        </w:numPr>
        <w:shd w:val="clear" w:color="auto" w:fill="auto"/>
        <w:tabs>
          <w:tab w:val="left" w:pos="1134"/>
        </w:tabs>
        <w:spacing w:after="0" w:line="274" w:lineRule="exact"/>
        <w:ind w:left="20" w:right="201" w:firstLine="547"/>
        <w:jc w:val="left"/>
      </w:pPr>
      <w:r>
        <w:t>Прочность клеевых соединений на послойное скалывание определяют по ГОСТ 25884 -83.</w:t>
      </w:r>
    </w:p>
    <w:p w:rsidR="00224C8C" w:rsidRDefault="008966F3" w:rsidP="00DF3146">
      <w:pPr>
        <w:pStyle w:val="2"/>
        <w:numPr>
          <w:ilvl w:val="0"/>
          <w:numId w:val="12"/>
        </w:numPr>
        <w:shd w:val="clear" w:color="auto" w:fill="auto"/>
        <w:tabs>
          <w:tab w:val="left" w:pos="1134"/>
        </w:tabs>
        <w:spacing w:after="0" w:line="274" w:lineRule="exact"/>
        <w:ind w:left="20" w:right="201" w:firstLine="547"/>
        <w:jc w:val="left"/>
      </w:pPr>
      <w:r>
        <w:t>Группу водостойкости клеев определяют по ГОСТ 17005-82.</w:t>
      </w:r>
    </w:p>
    <w:p w:rsidR="00224C8C" w:rsidRDefault="008966F3" w:rsidP="00DF3146">
      <w:pPr>
        <w:pStyle w:val="2"/>
        <w:numPr>
          <w:ilvl w:val="0"/>
          <w:numId w:val="12"/>
        </w:numPr>
        <w:shd w:val="clear" w:color="auto" w:fill="auto"/>
        <w:tabs>
          <w:tab w:val="left" w:pos="1134"/>
        </w:tabs>
        <w:spacing w:after="0" w:line="274" w:lineRule="exact"/>
        <w:ind w:left="20" w:right="201" w:firstLine="547"/>
        <w:jc w:val="left"/>
      </w:pPr>
      <w:r>
        <w:t>Результаты контроля заносят в журналы контрольных испытаний. Журналы хранятся в архиве предприятия-изготовителя.</w:t>
      </w:r>
    </w:p>
    <w:p w:rsidR="00224C8C" w:rsidRDefault="008966F3" w:rsidP="00DF3146">
      <w:pPr>
        <w:pStyle w:val="2"/>
        <w:numPr>
          <w:ilvl w:val="0"/>
          <w:numId w:val="12"/>
        </w:numPr>
        <w:shd w:val="clear" w:color="auto" w:fill="auto"/>
        <w:tabs>
          <w:tab w:val="left" w:pos="1134"/>
        </w:tabs>
        <w:spacing w:line="274" w:lineRule="exact"/>
        <w:ind w:left="20" w:right="201" w:firstLine="547"/>
        <w:jc w:val="left"/>
      </w:pPr>
      <w:r>
        <w:t>Влажность древесины контролируют с помощью влагомера по ГОСТ 16588-79 ( или аналога зарубежной фирмы) не менее чем в 3-х местах по длине деталей.</w:t>
      </w:r>
    </w:p>
    <w:p w:rsidR="00224C8C" w:rsidRDefault="008966F3">
      <w:pPr>
        <w:pStyle w:val="21"/>
        <w:keepNext/>
        <w:keepLines/>
        <w:numPr>
          <w:ilvl w:val="0"/>
          <w:numId w:val="9"/>
        </w:numPr>
        <w:shd w:val="clear" w:color="auto" w:fill="auto"/>
        <w:tabs>
          <w:tab w:val="left" w:pos="3810"/>
        </w:tabs>
        <w:spacing w:before="0"/>
        <w:ind w:left="2120"/>
      </w:pPr>
      <w:bookmarkStart w:id="6" w:name="bookmark6"/>
      <w:r>
        <w:t>Маркировка. Упаковка. Транспортировка. Хранение</w:t>
      </w:r>
      <w:bookmarkEnd w:id="6"/>
    </w:p>
    <w:p w:rsidR="00224C8C" w:rsidRDefault="008966F3">
      <w:pPr>
        <w:pStyle w:val="2"/>
        <w:numPr>
          <w:ilvl w:val="1"/>
          <w:numId w:val="9"/>
        </w:numPr>
        <w:shd w:val="clear" w:color="auto" w:fill="auto"/>
        <w:tabs>
          <w:tab w:val="left" w:pos="1098"/>
        </w:tabs>
        <w:spacing w:after="0" w:line="274" w:lineRule="exact"/>
        <w:ind w:left="20" w:right="1200" w:firstLine="660"/>
        <w:jc w:val="left"/>
      </w:pPr>
      <w:r>
        <w:t>На каждом брусе должна присутствовать этикетка с указанными в ней маркой и номером элементами конструкции по спецификации.</w:t>
      </w:r>
    </w:p>
    <w:p w:rsidR="00224C8C" w:rsidRDefault="008966F3">
      <w:pPr>
        <w:pStyle w:val="2"/>
        <w:shd w:val="clear" w:color="auto" w:fill="auto"/>
        <w:spacing w:after="0" w:line="274" w:lineRule="exact"/>
        <w:ind w:left="20" w:right="340" w:firstLine="660"/>
        <w:jc w:val="left"/>
      </w:pPr>
      <w:r>
        <w:t>Объем бруса исчисляется в метрах кубических. Расчет фактического объема производится с округлением согласно программы раскроя К-3 Коттедж с учетом делового отхода.</w:t>
      </w:r>
    </w:p>
    <w:p w:rsidR="00224C8C" w:rsidRDefault="008966F3">
      <w:pPr>
        <w:pStyle w:val="2"/>
        <w:numPr>
          <w:ilvl w:val="1"/>
          <w:numId w:val="9"/>
        </w:numPr>
        <w:shd w:val="clear" w:color="auto" w:fill="auto"/>
        <w:tabs>
          <w:tab w:val="left" w:pos="1098"/>
        </w:tabs>
        <w:spacing w:after="0" w:line="274" w:lineRule="exact"/>
        <w:ind w:left="20" w:right="340" w:firstLine="660"/>
        <w:jc w:val="left"/>
      </w:pPr>
      <w:r>
        <w:t>Перед отгрузкой, конструкции деревянные клееные, формируются в транспортные пакеты и упаковываются в полиэтиленовую пленку. Упакованный пакет обвязывается лентой ПЭТ 15,5/0,89.</w:t>
      </w:r>
    </w:p>
    <w:p w:rsidR="00224C8C" w:rsidRDefault="008966F3">
      <w:pPr>
        <w:pStyle w:val="2"/>
        <w:numPr>
          <w:ilvl w:val="1"/>
          <w:numId w:val="9"/>
        </w:numPr>
        <w:shd w:val="clear" w:color="auto" w:fill="auto"/>
        <w:tabs>
          <w:tab w:val="left" w:pos="1098"/>
        </w:tabs>
        <w:spacing w:after="0" w:line="274" w:lineRule="exact"/>
        <w:ind w:left="20" w:right="340" w:firstLine="660"/>
        <w:jc w:val="left"/>
      </w:pPr>
      <w:r>
        <w:t>При транспортировке и хранении конструкции должны быть защищены от увлажнения, загрязнения и механических повреждений.</w:t>
      </w:r>
    </w:p>
    <w:p w:rsidR="00224C8C" w:rsidRDefault="008966F3">
      <w:pPr>
        <w:pStyle w:val="2"/>
        <w:numPr>
          <w:ilvl w:val="1"/>
          <w:numId w:val="9"/>
        </w:numPr>
        <w:shd w:val="clear" w:color="auto" w:fill="auto"/>
        <w:tabs>
          <w:tab w:val="left" w:pos="1098"/>
        </w:tabs>
        <w:spacing w:after="0" w:line="274" w:lineRule="exact"/>
        <w:ind w:left="20" w:right="780" w:firstLine="660"/>
        <w:jc w:val="both"/>
      </w:pPr>
      <w:r>
        <w:t>При хранении клееного бруса в упакованном виде, исключить попадания влаги под полиэтиленовую пленку.</w:t>
      </w:r>
    </w:p>
    <w:p w:rsidR="00224C8C" w:rsidRDefault="008966F3">
      <w:pPr>
        <w:pStyle w:val="2"/>
        <w:numPr>
          <w:ilvl w:val="1"/>
          <w:numId w:val="9"/>
        </w:numPr>
        <w:shd w:val="clear" w:color="auto" w:fill="auto"/>
        <w:tabs>
          <w:tab w:val="left" w:pos="1098"/>
        </w:tabs>
        <w:spacing w:after="0" w:line="274" w:lineRule="exact"/>
        <w:ind w:left="20" w:right="780" w:firstLine="660"/>
        <w:jc w:val="both"/>
      </w:pPr>
      <w:r>
        <w:t>Для предотвращения торцевых трещин так же проводится защита бруса по торцам, путем применения защитных водоотталкивающих составов.</w:t>
      </w:r>
    </w:p>
    <w:p w:rsidR="00224C8C" w:rsidRDefault="008966F3">
      <w:pPr>
        <w:pStyle w:val="2"/>
        <w:numPr>
          <w:ilvl w:val="1"/>
          <w:numId w:val="9"/>
        </w:numPr>
        <w:shd w:val="clear" w:color="auto" w:fill="auto"/>
        <w:tabs>
          <w:tab w:val="left" w:pos="1098"/>
        </w:tabs>
        <w:spacing w:after="0" w:line="274" w:lineRule="exact"/>
        <w:ind w:left="20" w:right="340" w:firstLine="660"/>
        <w:jc w:val="left"/>
      </w:pPr>
      <w:r>
        <w:t>Укладку бруса в транспортные средства следует производить правильными устойчивыми рядами с надежным закреплением, предохраняющим от смещения и ударов во время перевозки.</w:t>
      </w:r>
    </w:p>
    <w:p w:rsidR="00224C8C" w:rsidRDefault="008966F3">
      <w:pPr>
        <w:pStyle w:val="2"/>
        <w:numPr>
          <w:ilvl w:val="1"/>
          <w:numId w:val="9"/>
        </w:numPr>
        <w:shd w:val="clear" w:color="auto" w:fill="auto"/>
        <w:tabs>
          <w:tab w:val="left" w:pos="1146"/>
        </w:tabs>
        <w:spacing w:after="0" w:line="274" w:lineRule="exact"/>
        <w:ind w:left="20" w:right="440" w:firstLine="700"/>
        <w:jc w:val="left"/>
      </w:pPr>
      <w:r>
        <w:t>Подъем, погрузку и разгрузку бруса следует производить краном с применением специальных захватных устройств (траверс) и гибких текстильных ремней (строп).</w:t>
      </w:r>
    </w:p>
    <w:p w:rsidR="00224C8C" w:rsidRDefault="008966F3">
      <w:pPr>
        <w:pStyle w:val="2"/>
        <w:numPr>
          <w:ilvl w:val="1"/>
          <w:numId w:val="9"/>
        </w:numPr>
        <w:shd w:val="clear" w:color="auto" w:fill="auto"/>
        <w:tabs>
          <w:tab w:val="left" w:pos="1146"/>
        </w:tabs>
        <w:spacing w:after="0" w:line="274" w:lineRule="exact"/>
        <w:ind w:left="20" w:right="1320" w:firstLine="700"/>
        <w:jc w:val="both"/>
      </w:pPr>
      <w:r>
        <w:t>Сбрасывание бруса при погрузке, транспортировке и разгрузке категорически запрещено.</w:t>
      </w:r>
    </w:p>
    <w:p w:rsidR="00224C8C" w:rsidRDefault="008966F3">
      <w:pPr>
        <w:pStyle w:val="2"/>
        <w:numPr>
          <w:ilvl w:val="1"/>
          <w:numId w:val="9"/>
        </w:numPr>
        <w:shd w:val="clear" w:color="auto" w:fill="auto"/>
        <w:tabs>
          <w:tab w:val="left" w:pos="1146"/>
        </w:tabs>
        <w:spacing w:after="0" w:line="274" w:lineRule="exact"/>
        <w:ind w:left="20" w:right="440" w:firstLine="700"/>
        <w:jc w:val="left"/>
      </w:pPr>
      <w:r>
        <w:t>При хранении клееного бруса в транспортных пакетах на отрытых площадках влажность допускается до 15±2% (в зависимости от температурно-влажностных условий).</w:t>
      </w:r>
    </w:p>
    <w:p w:rsidR="00224C8C" w:rsidRDefault="008966F3">
      <w:pPr>
        <w:pStyle w:val="2"/>
        <w:numPr>
          <w:ilvl w:val="1"/>
          <w:numId w:val="9"/>
        </w:numPr>
        <w:shd w:val="clear" w:color="auto" w:fill="auto"/>
        <w:tabs>
          <w:tab w:val="left" w:pos="1146"/>
        </w:tabs>
        <w:spacing w:after="0" w:line="274" w:lineRule="exact"/>
        <w:ind w:left="20" w:right="440" w:firstLine="700"/>
        <w:jc w:val="left"/>
      </w:pPr>
      <w:r>
        <w:t xml:space="preserve">При хранении необходимо исключить возможность попадания на брус грибковых микро </w:t>
      </w:r>
      <w:r>
        <w:lastRenderedPageBreak/>
        <w:t>организмов. Не допускается:</w:t>
      </w:r>
    </w:p>
    <w:p w:rsidR="00224C8C" w:rsidRDefault="008966F3">
      <w:pPr>
        <w:pStyle w:val="2"/>
        <w:numPr>
          <w:ilvl w:val="0"/>
          <w:numId w:val="13"/>
        </w:numPr>
        <w:shd w:val="clear" w:color="auto" w:fill="auto"/>
        <w:tabs>
          <w:tab w:val="left" w:pos="202"/>
        </w:tabs>
        <w:spacing w:after="0" w:line="274" w:lineRule="exact"/>
        <w:ind w:left="20" w:firstLine="0"/>
        <w:jc w:val="both"/>
      </w:pPr>
      <w:r>
        <w:t>укладывание бруса на землю;</w:t>
      </w:r>
    </w:p>
    <w:p w:rsidR="00224C8C" w:rsidRDefault="008966F3">
      <w:pPr>
        <w:pStyle w:val="2"/>
        <w:numPr>
          <w:ilvl w:val="0"/>
          <w:numId w:val="13"/>
        </w:numPr>
        <w:shd w:val="clear" w:color="auto" w:fill="auto"/>
        <w:tabs>
          <w:tab w:val="left" w:pos="202"/>
        </w:tabs>
        <w:spacing w:after="0" w:line="274" w:lineRule="exact"/>
        <w:ind w:left="20" w:firstLine="0"/>
        <w:jc w:val="both"/>
      </w:pPr>
      <w:r>
        <w:t>подкладывать под штабели сырые доски;</w:t>
      </w:r>
    </w:p>
    <w:p w:rsidR="00224C8C" w:rsidRDefault="008966F3">
      <w:pPr>
        <w:pStyle w:val="2"/>
        <w:numPr>
          <w:ilvl w:val="0"/>
          <w:numId w:val="13"/>
        </w:numPr>
        <w:shd w:val="clear" w:color="auto" w:fill="auto"/>
        <w:tabs>
          <w:tab w:val="left" w:pos="202"/>
        </w:tabs>
        <w:spacing w:after="0" w:line="274" w:lineRule="exact"/>
        <w:ind w:left="20" w:firstLine="0"/>
        <w:jc w:val="both"/>
      </w:pPr>
      <w:r>
        <w:t>хранить брус рядом с черновым лесом;</w:t>
      </w:r>
    </w:p>
    <w:p w:rsidR="00224C8C" w:rsidRDefault="008966F3">
      <w:pPr>
        <w:pStyle w:val="30"/>
        <w:shd w:val="clear" w:color="auto" w:fill="auto"/>
        <w:ind w:left="460"/>
      </w:pPr>
      <w:r>
        <w:t>7.Монтаж</w:t>
      </w:r>
    </w:p>
    <w:p w:rsidR="00224C8C" w:rsidRDefault="008966F3" w:rsidP="00DF3146">
      <w:pPr>
        <w:pStyle w:val="2"/>
        <w:numPr>
          <w:ilvl w:val="0"/>
          <w:numId w:val="14"/>
        </w:numPr>
        <w:shd w:val="clear" w:color="auto" w:fill="auto"/>
        <w:tabs>
          <w:tab w:val="left" w:pos="1276"/>
        </w:tabs>
        <w:spacing w:after="0" w:line="274" w:lineRule="exact"/>
        <w:ind w:left="20" w:right="59" w:firstLine="700"/>
        <w:jc w:val="left"/>
      </w:pPr>
      <w:r>
        <w:t>Брус монтируется согласно схем сборки, указанных на развертках стен уникального номера каждого бруса.</w:t>
      </w:r>
    </w:p>
    <w:p w:rsidR="00224C8C" w:rsidRDefault="008966F3" w:rsidP="00DF3146">
      <w:pPr>
        <w:pStyle w:val="2"/>
        <w:numPr>
          <w:ilvl w:val="0"/>
          <w:numId w:val="14"/>
        </w:numPr>
        <w:shd w:val="clear" w:color="auto" w:fill="auto"/>
        <w:tabs>
          <w:tab w:val="left" w:pos="1276"/>
          <w:tab w:val="left" w:pos="1316"/>
        </w:tabs>
        <w:spacing w:after="0" w:line="274" w:lineRule="exact"/>
        <w:ind w:left="20" w:right="59" w:firstLine="700"/>
        <w:jc w:val="left"/>
      </w:pPr>
      <w:r>
        <w:t>В</w:t>
      </w:r>
      <w:r>
        <w:tab/>
        <w:t>венцевые пазы (чашки) укладывается джут толщиной 8 мм. Допускается не укладывать</w:t>
      </w:r>
      <w:r w:rsidR="00DF3146">
        <w:t xml:space="preserve"> </w:t>
      </w:r>
      <w:r>
        <w:t>джут при сборке технических (нежилых помещений) и в венцевых пазах на чердачных перекрытий в жилых домах.</w:t>
      </w:r>
    </w:p>
    <w:p w:rsidR="00224C8C" w:rsidRDefault="008966F3" w:rsidP="00DF3146">
      <w:pPr>
        <w:pStyle w:val="2"/>
        <w:numPr>
          <w:ilvl w:val="0"/>
          <w:numId w:val="14"/>
        </w:numPr>
        <w:shd w:val="clear" w:color="auto" w:fill="auto"/>
        <w:tabs>
          <w:tab w:val="left" w:pos="1220"/>
          <w:tab w:val="left" w:pos="1276"/>
        </w:tabs>
        <w:spacing w:after="0" w:line="274" w:lineRule="exact"/>
        <w:ind w:left="20" w:right="59" w:firstLine="700"/>
        <w:jc w:val="left"/>
      </w:pPr>
      <w:r>
        <w:t>В местах предусмотренных проектом устанавливаются шпилька 10 мм. На усмотрение монтажной организации (если таковое предусмотрено договором) шпилька может устанавливаться в дополнительных местах. В процессе сборки стен и кровли необходимо 2 раза в сутки подтягивать шпильки.</w:t>
      </w:r>
    </w:p>
    <w:p w:rsidR="00224C8C" w:rsidRDefault="008966F3" w:rsidP="00DF3146">
      <w:pPr>
        <w:pStyle w:val="2"/>
        <w:numPr>
          <w:ilvl w:val="0"/>
          <w:numId w:val="14"/>
        </w:numPr>
        <w:shd w:val="clear" w:color="auto" w:fill="auto"/>
        <w:tabs>
          <w:tab w:val="left" w:pos="1276"/>
        </w:tabs>
        <w:spacing w:after="0" w:line="274" w:lineRule="exact"/>
        <w:ind w:left="20" w:right="59" w:firstLine="700"/>
        <w:jc w:val="left"/>
      </w:pPr>
      <w:r>
        <w:t>На усмотрение монтажной организации допускается применение дополнительных уплотнительных материалов в продольных пазах бруса. Толщина уплотнителя не должна превышать 3 мм. Допускается в таких случаях увеличенные зазоры между изделиями.</w:t>
      </w:r>
    </w:p>
    <w:p w:rsidR="00224C8C" w:rsidRDefault="008966F3" w:rsidP="00DF3146">
      <w:pPr>
        <w:pStyle w:val="2"/>
        <w:numPr>
          <w:ilvl w:val="0"/>
          <w:numId w:val="14"/>
        </w:numPr>
        <w:shd w:val="clear" w:color="auto" w:fill="auto"/>
        <w:tabs>
          <w:tab w:val="left" w:pos="1276"/>
        </w:tabs>
        <w:spacing w:after="0" w:line="274" w:lineRule="exact"/>
        <w:ind w:left="20" w:right="59" w:firstLine="700"/>
        <w:jc w:val="left"/>
      </w:pPr>
      <w:r>
        <w:t>Столбы и другие опоры, не равнозначные по показателям усадки с клееным брусом должны устанавливаться с применением компенсаторов. Толщина шпильки компенсатора не менее 16 мм.</w:t>
      </w:r>
    </w:p>
    <w:p w:rsidR="00224C8C" w:rsidRDefault="008966F3" w:rsidP="00DF3146">
      <w:pPr>
        <w:pStyle w:val="2"/>
        <w:numPr>
          <w:ilvl w:val="0"/>
          <w:numId w:val="14"/>
        </w:numPr>
        <w:shd w:val="clear" w:color="auto" w:fill="auto"/>
        <w:tabs>
          <w:tab w:val="left" w:pos="1276"/>
        </w:tabs>
        <w:spacing w:after="0" w:line="274" w:lineRule="exact"/>
        <w:ind w:left="20" w:right="59" w:firstLine="700"/>
        <w:jc w:val="left"/>
      </w:pPr>
      <w:r>
        <w:t>Допускается наличие зазоров между смежными деталями вдоль продольных пазов и в шиповом соединении в первое время после сборки, особенно на верхних венцах конструкции и в стенах без перерубов, см.таблицу №5.</w:t>
      </w:r>
    </w:p>
    <w:p w:rsidR="00224C8C" w:rsidRDefault="008966F3" w:rsidP="00DF3146">
      <w:pPr>
        <w:pStyle w:val="2"/>
        <w:numPr>
          <w:ilvl w:val="0"/>
          <w:numId w:val="14"/>
        </w:numPr>
        <w:shd w:val="clear" w:color="auto" w:fill="auto"/>
        <w:tabs>
          <w:tab w:val="left" w:pos="1276"/>
        </w:tabs>
        <w:spacing w:after="0" w:line="274" w:lineRule="exact"/>
        <w:ind w:left="20" w:right="59" w:firstLine="700"/>
        <w:jc w:val="left"/>
      </w:pPr>
      <w:r>
        <w:t>Необходимо</w:t>
      </w:r>
      <w:r>
        <w:tab/>
        <w:t>производить монтаж кровли с учетом особенности конструкции стен. Не перегружая несущие балки и коньковые элементы, не нарушая линейных характеристик конструкции стен. При необходимости должны устанавливаться леса и другие дополнительные опорные сооружения.</w:t>
      </w:r>
    </w:p>
    <w:p w:rsidR="00224C8C" w:rsidRDefault="008966F3" w:rsidP="00DF3146">
      <w:pPr>
        <w:pStyle w:val="2"/>
        <w:shd w:val="clear" w:color="auto" w:fill="auto"/>
        <w:tabs>
          <w:tab w:val="left" w:pos="1276"/>
        </w:tabs>
        <w:spacing w:after="0" w:line="274" w:lineRule="exact"/>
        <w:ind w:left="20" w:right="59" w:firstLine="700"/>
        <w:jc w:val="left"/>
      </w:pPr>
      <w:r>
        <w:t>При изготовлении кровли рекомендуется использовать деревянные стропила сечением согласно расчета весовых нагрузок. Стропила крепятся друг к другу с применением металлических пластин и болтов. Не допускается соединение стропил только с помощью гвоздей или саморезов.</w:t>
      </w:r>
    </w:p>
    <w:p w:rsidR="00224C8C" w:rsidRDefault="008966F3" w:rsidP="00DF3146">
      <w:pPr>
        <w:pStyle w:val="2"/>
        <w:shd w:val="clear" w:color="auto" w:fill="auto"/>
        <w:tabs>
          <w:tab w:val="left" w:pos="1276"/>
        </w:tabs>
        <w:spacing w:after="0" w:line="274" w:lineRule="exact"/>
        <w:ind w:left="20" w:right="59" w:firstLine="700"/>
        <w:jc w:val="left"/>
      </w:pPr>
      <w:r>
        <w:t>Конструкция стропильной системы должна предусматривать равномерную нагрузку всех стен. Производитель бруса проект кровли не предоставляет; факт комплектации домокомплекта материалом для кровли (стропила, обрешетка и т.п.) не является обязывающем производителя разрабатывать проект.</w:t>
      </w:r>
    </w:p>
    <w:p w:rsidR="00224C8C" w:rsidRDefault="008966F3" w:rsidP="00DF3146">
      <w:pPr>
        <w:pStyle w:val="2"/>
        <w:numPr>
          <w:ilvl w:val="0"/>
          <w:numId w:val="14"/>
        </w:numPr>
        <w:shd w:val="clear" w:color="auto" w:fill="auto"/>
        <w:tabs>
          <w:tab w:val="left" w:pos="1276"/>
          <w:tab w:val="left" w:pos="2398"/>
        </w:tabs>
        <w:spacing w:after="0" w:line="274" w:lineRule="exact"/>
        <w:ind w:left="20" w:right="59" w:firstLine="700"/>
        <w:jc w:val="left"/>
      </w:pPr>
      <w:r>
        <w:t>Монтаж оконных и дверных блоков должен осуществляться с использованием обсадных коробок. Не допускается самовольное прорезание дополнительных проемов кроме предусмотренных проектом.</w:t>
      </w:r>
    </w:p>
    <w:p w:rsidR="00224C8C" w:rsidRDefault="008966F3" w:rsidP="00DF3146">
      <w:pPr>
        <w:pStyle w:val="2"/>
        <w:numPr>
          <w:ilvl w:val="0"/>
          <w:numId w:val="14"/>
        </w:numPr>
        <w:shd w:val="clear" w:color="auto" w:fill="auto"/>
        <w:tabs>
          <w:tab w:val="left" w:pos="1276"/>
        </w:tabs>
        <w:spacing w:after="0" w:line="274" w:lineRule="exact"/>
        <w:ind w:left="20" w:right="59" w:firstLine="700"/>
        <w:jc w:val="left"/>
      </w:pPr>
      <w:r>
        <w:t>Монтаж домокомплекта производится специализированными бригадами, аккредитованными производителем бруса. При сборке домокомплекта самостоятельно или с помощью третьих лиц, заказчик лишается права предъявлять любые претензии, кроме качества бруса по порокам (сучки). Ответственность за качество сборки и отсутствие механических повреждений на брусе, а также обязательства по доводке бруса после сборки, несет проводящая работы монтажная организация.</w:t>
      </w:r>
    </w:p>
    <w:p w:rsidR="00224C8C" w:rsidRDefault="008966F3" w:rsidP="00DF3146">
      <w:pPr>
        <w:pStyle w:val="2"/>
        <w:shd w:val="clear" w:color="auto" w:fill="auto"/>
        <w:tabs>
          <w:tab w:val="left" w:pos="1276"/>
        </w:tabs>
        <w:spacing w:after="0" w:line="274" w:lineRule="exact"/>
        <w:ind w:left="20" w:right="59" w:firstLine="700"/>
        <w:jc w:val="left"/>
        <w:sectPr w:rsidR="00224C8C">
          <w:pgSz w:w="11909" w:h="16838"/>
          <w:pgMar w:top="1013" w:right="453" w:bottom="779" w:left="482" w:header="0" w:footer="3" w:gutter="0"/>
          <w:cols w:space="720"/>
          <w:noEndnote/>
          <w:docGrid w:linePitch="360"/>
        </w:sectPr>
      </w:pPr>
      <w:r>
        <w:t>Очистку бруса от грязи и налета, подшлифовку должна выполнять организация, осуществляющая окраску (тонировку) дома.</w:t>
      </w:r>
    </w:p>
    <w:p w:rsidR="00224C8C" w:rsidRDefault="008966F3" w:rsidP="00DF3146">
      <w:pPr>
        <w:pStyle w:val="2"/>
        <w:numPr>
          <w:ilvl w:val="0"/>
          <w:numId w:val="14"/>
        </w:numPr>
        <w:shd w:val="clear" w:color="auto" w:fill="auto"/>
        <w:tabs>
          <w:tab w:val="left" w:pos="1276"/>
        </w:tabs>
        <w:spacing w:after="494" w:line="230" w:lineRule="exact"/>
        <w:ind w:left="740" w:right="59" w:firstLine="0"/>
        <w:jc w:val="both"/>
      </w:pPr>
      <w:r>
        <w:lastRenderedPageBreak/>
        <w:t>Рекомендуемые требования к качеству сборки домокомплекта приведены в таблице</w:t>
      </w:r>
    </w:p>
    <w:p w:rsidR="00224C8C" w:rsidRDefault="008966F3">
      <w:pPr>
        <w:pStyle w:val="a6"/>
        <w:framePr w:w="10306" w:wrap="notBeside" w:vAnchor="text" w:hAnchor="text" w:xAlign="center" w:y="1"/>
        <w:shd w:val="clear" w:color="auto" w:fill="auto"/>
        <w:spacing w:line="230" w:lineRule="exact"/>
      </w:pPr>
      <w:r>
        <w:t>Таблица №5. Предельные отклонения геометрии домокомплекта после производства.</w:t>
      </w:r>
    </w:p>
    <w:tbl>
      <w:tblPr>
        <w:tblOverlap w:val="never"/>
        <w:tblW w:w="0" w:type="auto"/>
        <w:jc w:val="center"/>
        <w:tblLayout w:type="fixed"/>
        <w:tblCellMar>
          <w:left w:w="10" w:type="dxa"/>
          <w:right w:w="10" w:type="dxa"/>
        </w:tblCellMar>
        <w:tblLook w:val="04A0"/>
      </w:tblPr>
      <w:tblGrid>
        <w:gridCol w:w="4613"/>
        <w:gridCol w:w="1814"/>
        <w:gridCol w:w="1872"/>
        <w:gridCol w:w="2006"/>
      </w:tblGrid>
      <w:tr w:rsidR="00224C8C">
        <w:trPr>
          <w:trHeight w:hRule="exact" w:val="307"/>
          <w:jc w:val="center"/>
        </w:trPr>
        <w:tc>
          <w:tcPr>
            <w:tcW w:w="4613" w:type="dxa"/>
            <w:vMerge w:val="restart"/>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Наименования показателя</w:t>
            </w: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right="40" w:firstLine="0"/>
            </w:pPr>
            <w:r>
              <w:rPr>
                <w:rStyle w:val="11"/>
              </w:rPr>
              <w:t>Разме</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left="20" w:firstLine="0"/>
              <w:jc w:val="left"/>
            </w:pPr>
            <w:r>
              <w:rPr>
                <w:rStyle w:val="11"/>
              </w:rPr>
              <w:t>ры, мм</w:t>
            </w:r>
          </w:p>
        </w:tc>
        <w:tc>
          <w:tcPr>
            <w:tcW w:w="2006" w:type="dxa"/>
            <w:vMerge w:val="restart"/>
            <w:tcBorders>
              <w:top w:val="single" w:sz="4" w:space="0" w:color="auto"/>
              <w:left w:val="single" w:sz="4" w:space="0" w:color="auto"/>
              <w:righ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74" w:lineRule="exact"/>
              <w:ind w:firstLine="0"/>
              <w:jc w:val="center"/>
            </w:pPr>
            <w:r>
              <w:rPr>
                <w:rStyle w:val="11"/>
              </w:rPr>
              <w:t>Относительная</w:t>
            </w:r>
          </w:p>
          <w:p w:rsidR="00224C8C" w:rsidRDefault="008966F3">
            <w:pPr>
              <w:pStyle w:val="2"/>
              <w:framePr w:w="10306" w:wrap="notBeside" w:vAnchor="text" w:hAnchor="text" w:xAlign="center" w:y="1"/>
              <w:shd w:val="clear" w:color="auto" w:fill="auto"/>
              <w:spacing w:after="0" w:line="274" w:lineRule="exact"/>
              <w:ind w:firstLine="0"/>
              <w:jc w:val="center"/>
            </w:pPr>
            <w:r>
              <w:rPr>
                <w:rStyle w:val="11"/>
              </w:rPr>
              <w:t>единица</w:t>
            </w:r>
          </w:p>
          <w:p w:rsidR="00224C8C" w:rsidRDefault="008966F3">
            <w:pPr>
              <w:pStyle w:val="2"/>
              <w:framePr w:w="10306" w:wrap="notBeside" w:vAnchor="text" w:hAnchor="text" w:xAlign="center" w:y="1"/>
              <w:shd w:val="clear" w:color="auto" w:fill="auto"/>
              <w:spacing w:after="0" w:line="274" w:lineRule="exact"/>
              <w:ind w:firstLine="0"/>
              <w:jc w:val="center"/>
            </w:pPr>
            <w:r>
              <w:rPr>
                <w:rStyle w:val="11"/>
              </w:rPr>
              <w:t>измерения</w:t>
            </w:r>
          </w:p>
        </w:tc>
      </w:tr>
      <w:tr w:rsidR="00224C8C">
        <w:trPr>
          <w:trHeight w:hRule="exact" w:val="562"/>
          <w:jc w:val="center"/>
        </w:trPr>
        <w:tc>
          <w:tcPr>
            <w:tcW w:w="4613" w:type="dxa"/>
            <w:vMerge/>
            <w:tcBorders>
              <w:left w:val="single" w:sz="4" w:space="0" w:color="auto"/>
            </w:tcBorders>
            <w:shd w:val="clear" w:color="auto" w:fill="FFFFFF"/>
          </w:tcPr>
          <w:p w:rsidR="00224C8C" w:rsidRDefault="00224C8C">
            <w:pPr>
              <w:framePr w:w="10306" w:wrap="notBeside" w:vAnchor="text" w:hAnchor="text" w:xAlign="center" w:y="1"/>
            </w:pP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Номинальные</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120" w:line="230" w:lineRule="exact"/>
              <w:ind w:firstLine="0"/>
              <w:jc w:val="center"/>
            </w:pPr>
            <w:r>
              <w:rPr>
                <w:rStyle w:val="11"/>
              </w:rPr>
              <w:t>Предельные</w:t>
            </w:r>
          </w:p>
          <w:p w:rsidR="00224C8C" w:rsidRDefault="008966F3">
            <w:pPr>
              <w:pStyle w:val="2"/>
              <w:framePr w:w="10306" w:wrap="notBeside" w:vAnchor="text" w:hAnchor="text" w:xAlign="center" w:y="1"/>
              <w:shd w:val="clear" w:color="auto" w:fill="auto"/>
              <w:spacing w:before="120" w:after="0" w:line="230" w:lineRule="exact"/>
              <w:ind w:firstLine="0"/>
              <w:jc w:val="center"/>
            </w:pPr>
            <w:r>
              <w:rPr>
                <w:rStyle w:val="11"/>
              </w:rPr>
              <w:t>отклонения</w:t>
            </w:r>
          </w:p>
        </w:tc>
        <w:tc>
          <w:tcPr>
            <w:tcW w:w="2006" w:type="dxa"/>
            <w:vMerge/>
            <w:tcBorders>
              <w:left w:val="single" w:sz="4" w:space="0" w:color="auto"/>
              <w:right w:val="single" w:sz="4" w:space="0" w:color="auto"/>
            </w:tcBorders>
            <w:shd w:val="clear" w:color="auto" w:fill="FFFFFF"/>
          </w:tcPr>
          <w:p w:rsidR="00224C8C" w:rsidRDefault="00224C8C">
            <w:pPr>
              <w:framePr w:w="10306" w:wrap="notBeside" w:vAnchor="text" w:hAnchor="text" w:xAlign="center" w:y="1"/>
            </w:pPr>
          </w:p>
        </w:tc>
      </w:tr>
      <w:tr w:rsidR="00224C8C">
        <w:trPr>
          <w:trHeight w:hRule="exact" w:val="302"/>
          <w:jc w:val="center"/>
        </w:trPr>
        <w:tc>
          <w:tcPr>
            <w:tcW w:w="4613" w:type="dxa"/>
            <w:vMerge w:val="restart"/>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 xml:space="preserve">Высота стен </w:t>
            </w:r>
            <w:r>
              <w:rPr>
                <w:rStyle w:val="11"/>
                <w:lang w:val="en-US"/>
              </w:rPr>
              <w:t xml:space="preserve">H </w:t>
            </w:r>
            <w:r>
              <w:rPr>
                <w:rStyle w:val="11"/>
              </w:rPr>
              <w:t>ст.</w:t>
            </w: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140</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±2</w:t>
            </w:r>
          </w:p>
        </w:tc>
        <w:tc>
          <w:tcPr>
            <w:tcW w:w="2006" w:type="dxa"/>
            <w:vMerge w:val="restart"/>
            <w:tcBorders>
              <w:top w:val="single" w:sz="4" w:space="0" w:color="auto"/>
              <w:left w:val="single" w:sz="4" w:space="0" w:color="auto"/>
              <w:righ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78" w:lineRule="exact"/>
              <w:ind w:firstLine="0"/>
              <w:jc w:val="center"/>
            </w:pPr>
            <w:r>
              <w:rPr>
                <w:rStyle w:val="11"/>
              </w:rPr>
              <w:t>мм на каждый венец</w:t>
            </w:r>
          </w:p>
        </w:tc>
      </w:tr>
      <w:tr w:rsidR="00224C8C">
        <w:trPr>
          <w:trHeight w:hRule="exact" w:val="302"/>
          <w:jc w:val="center"/>
        </w:trPr>
        <w:tc>
          <w:tcPr>
            <w:tcW w:w="4613" w:type="dxa"/>
            <w:vMerge/>
            <w:tcBorders>
              <w:left w:val="single" w:sz="4" w:space="0" w:color="auto"/>
            </w:tcBorders>
            <w:shd w:val="clear" w:color="auto" w:fill="FFFFFF"/>
          </w:tcPr>
          <w:p w:rsidR="00224C8C" w:rsidRDefault="00224C8C">
            <w:pPr>
              <w:framePr w:w="10306" w:wrap="notBeside" w:vAnchor="text" w:hAnchor="text" w:xAlign="center" w:y="1"/>
            </w:pP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185</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±2</w:t>
            </w:r>
          </w:p>
        </w:tc>
        <w:tc>
          <w:tcPr>
            <w:tcW w:w="2006" w:type="dxa"/>
            <w:vMerge/>
            <w:tcBorders>
              <w:left w:val="single" w:sz="4" w:space="0" w:color="auto"/>
              <w:right w:val="single" w:sz="4" w:space="0" w:color="auto"/>
            </w:tcBorders>
            <w:shd w:val="clear" w:color="auto" w:fill="FFFFFF"/>
          </w:tcPr>
          <w:p w:rsidR="00224C8C" w:rsidRDefault="00224C8C">
            <w:pPr>
              <w:framePr w:w="10306" w:wrap="notBeside" w:vAnchor="text" w:hAnchor="text" w:xAlign="center" w:y="1"/>
            </w:pPr>
          </w:p>
        </w:tc>
      </w:tr>
      <w:tr w:rsidR="00224C8C">
        <w:trPr>
          <w:trHeight w:hRule="exact" w:val="302"/>
          <w:jc w:val="center"/>
        </w:trPr>
        <w:tc>
          <w:tcPr>
            <w:tcW w:w="4613" w:type="dxa"/>
            <w:vMerge/>
            <w:tcBorders>
              <w:left w:val="single" w:sz="4" w:space="0" w:color="auto"/>
            </w:tcBorders>
            <w:shd w:val="clear" w:color="auto" w:fill="FFFFFF"/>
          </w:tcPr>
          <w:p w:rsidR="00224C8C" w:rsidRDefault="00224C8C">
            <w:pPr>
              <w:framePr w:w="10306" w:wrap="notBeside" w:vAnchor="text" w:hAnchor="text" w:xAlign="center" w:y="1"/>
            </w:pP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230</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±3</w:t>
            </w:r>
          </w:p>
        </w:tc>
        <w:tc>
          <w:tcPr>
            <w:tcW w:w="2006" w:type="dxa"/>
            <w:vMerge/>
            <w:tcBorders>
              <w:left w:val="single" w:sz="4" w:space="0" w:color="auto"/>
              <w:right w:val="single" w:sz="4" w:space="0" w:color="auto"/>
            </w:tcBorders>
            <w:shd w:val="clear" w:color="auto" w:fill="FFFFFF"/>
          </w:tcPr>
          <w:p w:rsidR="00224C8C" w:rsidRDefault="00224C8C">
            <w:pPr>
              <w:framePr w:w="10306" w:wrap="notBeside" w:vAnchor="text" w:hAnchor="text" w:xAlign="center" w:y="1"/>
            </w:pPr>
          </w:p>
        </w:tc>
      </w:tr>
      <w:tr w:rsidR="00224C8C">
        <w:trPr>
          <w:trHeight w:hRule="exact" w:val="302"/>
          <w:jc w:val="center"/>
        </w:trPr>
        <w:tc>
          <w:tcPr>
            <w:tcW w:w="4613" w:type="dxa"/>
            <w:vMerge/>
            <w:tcBorders>
              <w:left w:val="single" w:sz="4" w:space="0" w:color="auto"/>
            </w:tcBorders>
            <w:shd w:val="clear" w:color="auto" w:fill="FFFFFF"/>
          </w:tcPr>
          <w:p w:rsidR="00224C8C" w:rsidRDefault="00224C8C">
            <w:pPr>
              <w:framePr w:w="10306" w:wrap="notBeside" w:vAnchor="text" w:hAnchor="text" w:xAlign="center" w:y="1"/>
            </w:pP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280</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±3</w:t>
            </w:r>
          </w:p>
        </w:tc>
        <w:tc>
          <w:tcPr>
            <w:tcW w:w="2006" w:type="dxa"/>
            <w:vMerge/>
            <w:tcBorders>
              <w:left w:val="single" w:sz="4" w:space="0" w:color="auto"/>
              <w:right w:val="single" w:sz="4" w:space="0" w:color="auto"/>
            </w:tcBorders>
            <w:shd w:val="clear" w:color="auto" w:fill="FFFFFF"/>
          </w:tcPr>
          <w:p w:rsidR="00224C8C" w:rsidRDefault="00224C8C">
            <w:pPr>
              <w:framePr w:w="10306" w:wrap="notBeside" w:vAnchor="text" w:hAnchor="text" w:xAlign="center" w:y="1"/>
            </w:pPr>
          </w:p>
        </w:tc>
      </w:tr>
      <w:tr w:rsidR="00224C8C">
        <w:trPr>
          <w:trHeight w:hRule="exact" w:val="302"/>
          <w:jc w:val="center"/>
        </w:trPr>
        <w:tc>
          <w:tcPr>
            <w:tcW w:w="4613" w:type="dxa"/>
            <w:vMerge/>
            <w:tcBorders>
              <w:left w:val="single" w:sz="4" w:space="0" w:color="auto"/>
            </w:tcBorders>
            <w:shd w:val="clear" w:color="auto" w:fill="FFFFFF"/>
          </w:tcPr>
          <w:p w:rsidR="00224C8C" w:rsidRDefault="00224C8C">
            <w:pPr>
              <w:framePr w:w="10306" w:wrap="notBeside" w:vAnchor="text" w:hAnchor="text" w:xAlign="center" w:y="1"/>
            </w:pP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360</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±4</w:t>
            </w:r>
          </w:p>
        </w:tc>
        <w:tc>
          <w:tcPr>
            <w:tcW w:w="2006" w:type="dxa"/>
            <w:vMerge/>
            <w:tcBorders>
              <w:left w:val="single" w:sz="4" w:space="0" w:color="auto"/>
              <w:right w:val="single" w:sz="4" w:space="0" w:color="auto"/>
            </w:tcBorders>
            <w:shd w:val="clear" w:color="auto" w:fill="FFFFFF"/>
          </w:tcPr>
          <w:p w:rsidR="00224C8C" w:rsidRDefault="00224C8C">
            <w:pPr>
              <w:framePr w:w="10306" w:wrap="notBeside" w:vAnchor="text" w:hAnchor="text" w:xAlign="center" w:y="1"/>
            </w:pPr>
          </w:p>
        </w:tc>
      </w:tr>
      <w:tr w:rsidR="00224C8C">
        <w:trPr>
          <w:trHeight w:hRule="exact" w:val="302"/>
          <w:jc w:val="center"/>
        </w:trPr>
        <w:tc>
          <w:tcPr>
            <w:tcW w:w="4613" w:type="dxa"/>
            <w:vMerge w:val="restart"/>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Ширина бруса (толщина стен) Вст.</w:t>
            </w: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120</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±2</w:t>
            </w:r>
          </w:p>
        </w:tc>
        <w:tc>
          <w:tcPr>
            <w:tcW w:w="2006" w:type="dxa"/>
            <w:vMerge w:val="restart"/>
            <w:tcBorders>
              <w:top w:val="single" w:sz="4" w:space="0" w:color="auto"/>
              <w:left w:val="single" w:sz="4" w:space="0" w:color="auto"/>
              <w:righ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мм</w:t>
            </w:r>
          </w:p>
        </w:tc>
      </w:tr>
      <w:tr w:rsidR="00224C8C">
        <w:trPr>
          <w:trHeight w:hRule="exact" w:val="307"/>
          <w:jc w:val="center"/>
        </w:trPr>
        <w:tc>
          <w:tcPr>
            <w:tcW w:w="4613" w:type="dxa"/>
            <w:vMerge/>
            <w:tcBorders>
              <w:left w:val="single" w:sz="4" w:space="0" w:color="auto"/>
            </w:tcBorders>
            <w:shd w:val="clear" w:color="auto" w:fill="FFFFFF"/>
          </w:tcPr>
          <w:p w:rsidR="00224C8C" w:rsidRDefault="00224C8C">
            <w:pPr>
              <w:framePr w:w="10306" w:wrap="notBeside" w:vAnchor="text" w:hAnchor="text" w:xAlign="center" w:y="1"/>
            </w:pP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160</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±3</w:t>
            </w:r>
          </w:p>
        </w:tc>
        <w:tc>
          <w:tcPr>
            <w:tcW w:w="2006" w:type="dxa"/>
            <w:vMerge/>
            <w:tcBorders>
              <w:left w:val="single" w:sz="4" w:space="0" w:color="auto"/>
              <w:right w:val="single" w:sz="4" w:space="0" w:color="auto"/>
            </w:tcBorders>
            <w:shd w:val="clear" w:color="auto" w:fill="FFFFFF"/>
          </w:tcPr>
          <w:p w:rsidR="00224C8C" w:rsidRDefault="00224C8C">
            <w:pPr>
              <w:framePr w:w="10306" w:wrap="notBeside" w:vAnchor="text" w:hAnchor="text" w:xAlign="center" w:y="1"/>
            </w:pPr>
          </w:p>
        </w:tc>
      </w:tr>
      <w:tr w:rsidR="00224C8C">
        <w:trPr>
          <w:trHeight w:hRule="exact" w:val="302"/>
          <w:jc w:val="center"/>
        </w:trPr>
        <w:tc>
          <w:tcPr>
            <w:tcW w:w="4613" w:type="dxa"/>
            <w:vMerge/>
            <w:tcBorders>
              <w:left w:val="single" w:sz="4" w:space="0" w:color="auto"/>
            </w:tcBorders>
            <w:shd w:val="clear" w:color="auto" w:fill="FFFFFF"/>
          </w:tcPr>
          <w:p w:rsidR="00224C8C" w:rsidRDefault="00224C8C">
            <w:pPr>
              <w:framePr w:w="10306" w:wrap="notBeside" w:vAnchor="text" w:hAnchor="text" w:xAlign="center" w:y="1"/>
            </w:pP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210</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±3</w:t>
            </w:r>
          </w:p>
        </w:tc>
        <w:tc>
          <w:tcPr>
            <w:tcW w:w="2006" w:type="dxa"/>
            <w:vMerge/>
            <w:tcBorders>
              <w:left w:val="single" w:sz="4" w:space="0" w:color="auto"/>
              <w:right w:val="single" w:sz="4" w:space="0" w:color="auto"/>
            </w:tcBorders>
            <w:shd w:val="clear" w:color="auto" w:fill="FFFFFF"/>
          </w:tcPr>
          <w:p w:rsidR="00224C8C" w:rsidRDefault="00224C8C">
            <w:pPr>
              <w:framePr w:w="10306" w:wrap="notBeside" w:vAnchor="text" w:hAnchor="text" w:xAlign="center" w:y="1"/>
            </w:pPr>
          </w:p>
        </w:tc>
      </w:tr>
      <w:tr w:rsidR="00224C8C">
        <w:trPr>
          <w:trHeight w:hRule="exact" w:val="302"/>
          <w:jc w:val="center"/>
        </w:trPr>
        <w:tc>
          <w:tcPr>
            <w:tcW w:w="4613" w:type="dxa"/>
            <w:vMerge/>
            <w:tcBorders>
              <w:left w:val="single" w:sz="4" w:space="0" w:color="auto"/>
            </w:tcBorders>
            <w:shd w:val="clear" w:color="auto" w:fill="FFFFFF"/>
          </w:tcPr>
          <w:p w:rsidR="00224C8C" w:rsidRDefault="00224C8C">
            <w:pPr>
              <w:framePr w:w="10306" w:wrap="notBeside" w:vAnchor="text" w:hAnchor="text" w:xAlign="center" w:y="1"/>
            </w:pP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250</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±4</w:t>
            </w:r>
          </w:p>
        </w:tc>
        <w:tc>
          <w:tcPr>
            <w:tcW w:w="2006" w:type="dxa"/>
            <w:vMerge/>
            <w:tcBorders>
              <w:left w:val="single" w:sz="4" w:space="0" w:color="auto"/>
              <w:right w:val="single" w:sz="4" w:space="0" w:color="auto"/>
            </w:tcBorders>
            <w:shd w:val="clear" w:color="auto" w:fill="FFFFFF"/>
          </w:tcPr>
          <w:p w:rsidR="00224C8C" w:rsidRDefault="00224C8C">
            <w:pPr>
              <w:framePr w:w="10306" w:wrap="notBeside" w:vAnchor="text" w:hAnchor="text" w:xAlign="center" w:y="1"/>
            </w:pPr>
          </w:p>
        </w:tc>
      </w:tr>
      <w:tr w:rsidR="00224C8C">
        <w:trPr>
          <w:trHeight w:hRule="exact" w:val="302"/>
          <w:jc w:val="center"/>
        </w:trPr>
        <w:tc>
          <w:tcPr>
            <w:tcW w:w="4613" w:type="dxa"/>
            <w:vMerge/>
            <w:tcBorders>
              <w:left w:val="single" w:sz="4" w:space="0" w:color="auto"/>
            </w:tcBorders>
            <w:shd w:val="clear" w:color="auto" w:fill="FFFFFF"/>
          </w:tcPr>
          <w:p w:rsidR="00224C8C" w:rsidRDefault="00224C8C">
            <w:pPr>
              <w:framePr w:w="10306" w:wrap="notBeside" w:vAnchor="text" w:hAnchor="text" w:xAlign="center" w:y="1"/>
            </w:pP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290</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±4</w:t>
            </w:r>
          </w:p>
        </w:tc>
        <w:tc>
          <w:tcPr>
            <w:tcW w:w="2006" w:type="dxa"/>
            <w:vMerge/>
            <w:tcBorders>
              <w:left w:val="single" w:sz="4" w:space="0" w:color="auto"/>
              <w:right w:val="single" w:sz="4" w:space="0" w:color="auto"/>
            </w:tcBorders>
            <w:shd w:val="clear" w:color="auto" w:fill="FFFFFF"/>
          </w:tcPr>
          <w:p w:rsidR="00224C8C" w:rsidRDefault="00224C8C">
            <w:pPr>
              <w:framePr w:w="10306" w:wrap="notBeside" w:vAnchor="text" w:hAnchor="text" w:xAlign="center" w:y="1"/>
            </w:pPr>
          </w:p>
        </w:tc>
      </w:tr>
      <w:tr w:rsidR="00224C8C">
        <w:trPr>
          <w:trHeight w:hRule="exact" w:val="302"/>
          <w:jc w:val="center"/>
        </w:trPr>
        <w:tc>
          <w:tcPr>
            <w:tcW w:w="4613"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 xml:space="preserve">Длина бруса </w:t>
            </w:r>
            <w:r>
              <w:rPr>
                <w:rStyle w:val="11"/>
                <w:lang w:val="en-US"/>
              </w:rPr>
              <w:t>L max</w:t>
            </w: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По проекту</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±3</w:t>
            </w:r>
          </w:p>
        </w:tc>
        <w:tc>
          <w:tcPr>
            <w:tcW w:w="2006" w:type="dxa"/>
            <w:tcBorders>
              <w:top w:val="single" w:sz="4" w:space="0" w:color="auto"/>
              <w:left w:val="single" w:sz="4" w:space="0" w:color="auto"/>
              <w:righ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мм на метр пог.</w:t>
            </w:r>
          </w:p>
        </w:tc>
      </w:tr>
      <w:tr w:rsidR="00224C8C">
        <w:trPr>
          <w:trHeight w:hRule="exact" w:val="562"/>
          <w:jc w:val="center"/>
        </w:trPr>
        <w:tc>
          <w:tcPr>
            <w:tcW w:w="4613"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Высота шипа, глубина паза мм</w:t>
            </w: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10-14</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±1</w:t>
            </w:r>
          </w:p>
        </w:tc>
        <w:tc>
          <w:tcPr>
            <w:tcW w:w="2006" w:type="dxa"/>
            <w:tcBorders>
              <w:top w:val="single" w:sz="4" w:space="0" w:color="auto"/>
              <w:left w:val="single" w:sz="4" w:space="0" w:color="auto"/>
              <w:righ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78" w:lineRule="exact"/>
              <w:ind w:firstLine="0"/>
              <w:jc w:val="center"/>
            </w:pPr>
            <w:r>
              <w:rPr>
                <w:rStyle w:val="11"/>
              </w:rPr>
              <w:t>мм на каждый венец</w:t>
            </w:r>
          </w:p>
        </w:tc>
      </w:tr>
      <w:tr w:rsidR="00224C8C">
        <w:trPr>
          <w:trHeight w:hRule="exact" w:val="302"/>
          <w:jc w:val="center"/>
        </w:trPr>
        <w:tc>
          <w:tcPr>
            <w:tcW w:w="4613"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Межвенцовый зазор: сразу после монтажа</w:t>
            </w: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80" w:lineRule="exact"/>
              <w:ind w:left="760" w:firstLine="0"/>
              <w:jc w:val="left"/>
            </w:pPr>
            <w:r>
              <w:rPr>
                <w:rStyle w:val="Tahoma4pt"/>
              </w:rPr>
              <w:t>—</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До 5</w:t>
            </w:r>
          </w:p>
        </w:tc>
        <w:tc>
          <w:tcPr>
            <w:tcW w:w="2006" w:type="dxa"/>
            <w:tcBorders>
              <w:top w:val="single" w:sz="4" w:space="0" w:color="auto"/>
              <w:left w:val="single" w:sz="4" w:space="0" w:color="auto"/>
              <w:righ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мм</w:t>
            </w:r>
          </w:p>
        </w:tc>
      </w:tr>
      <w:tr w:rsidR="00224C8C">
        <w:trPr>
          <w:trHeight w:hRule="exact" w:val="562"/>
          <w:jc w:val="center"/>
        </w:trPr>
        <w:tc>
          <w:tcPr>
            <w:tcW w:w="4613"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69" w:lineRule="exact"/>
              <w:ind w:firstLine="0"/>
              <w:jc w:val="center"/>
            </w:pPr>
            <w:r>
              <w:rPr>
                <w:rStyle w:val="11"/>
              </w:rPr>
              <w:t>Межвенцовый зазор: через 1 год после монтажа</w:t>
            </w: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80" w:lineRule="exact"/>
              <w:ind w:left="760" w:firstLine="0"/>
              <w:jc w:val="left"/>
            </w:pPr>
            <w:r>
              <w:rPr>
                <w:rStyle w:val="Tahoma4pt"/>
              </w:rPr>
              <w:t>—</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До 2</w:t>
            </w:r>
          </w:p>
        </w:tc>
        <w:tc>
          <w:tcPr>
            <w:tcW w:w="2006" w:type="dxa"/>
            <w:tcBorders>
              <w:top w:val="single" w:sz="4" w:space="0" w:color="auto"/>
              <w:left w:val="single" w:sz="4" w:space="0" w:color="auto"/>
              <w:righ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мм</w:t>
            </w:r>
          </w:p>
        </w:tc>
      </w:tr>
      <w:tr w:rsidR="00224C8C">
        <w:trPr>
          <w:trHeight w:hRule="exact" w:val="629"/>
          <w:jc w:val="center"/>
        </w:trPr>
        <w:tc>
          <w:tcPr>
            <w:tcW w:w="4613"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69" w:lineRule="exact"/>
              <w:ind w:firstLine="0"/>
              <w:jc w:val="center"/>
            </w:pPr>
            <w:r>
              <w:rPr>
                <w:rStyle w:val="11"/>
              </w:rPr>
              <w:t>Межвенцовый зазор: через 1 год после монтажа на внутренних стенах</w:t>
            </w: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80" w:lineRule="exact"/>
              <w:ind w:left="760" w:firstLine="0"/>
              <w:jc w:val="left"/>
            </w:pPr>
            <w:r>
              <w:rPr>
                <w:rStyle w:val="Tahoma4pt"/>
              </w:rPr>
              <w:t>—</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До 4</w:t>
            </w:r>
          </w:p>
        </w:tc>
        <w:tc>
          <w:tcPr>
            <w:tcW w:w="2006" w:type="dxa"/>
            <w:tcBorders>
              <w:top w:val="single" w:sz="4" w:space="0" w:color="auto"/>
              <w:left w:val="single" w:sz="4" w:space="0" w:color="auto"/>
              <w:righ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мм</w:t>
            </w:r>
          </w:p>
        </w:tc>
      </w:tr>
      <w:tr w:rsidR="00224C8C">
        <w:trPr>
          <w:trHeight w:hRule="exact" w:val="610"/>
          <w:jc w:val="center"/>
        </w:trPr>
        <w:tc>
          <w:tcPr>
            <w:tcW w:w="4613"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78" w:lineRule="exact"/>
              <w:ind w:firstLine="0"/>
              <w:jc w:val="center"/>
            </w:pPr>
            <w:r>
              <w:rPr>
                <w:rStyle w:val="11"/>
              </w:rPr>
              <w:t>Криволинейность стены: отклонение по вертикали</w:t>
            </w: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80" w:lineRule="exact"/>
              <w:ind w:firstLine="0"/>
              <w:jc w:val="center"/>
            </w:pPr>
            <w:r>
              <w:rPr>
                <w:rStyle w:val="Tahoma4pt"/>
              </w:rPr>
              <w:t>—</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До 4</w:t>
            </w:r>
          </w:p>
        </w:tc>
        <w:tc>
          <w:tcPr>
            <w:tcW w:w="2006" w:type="dxa"/>
            <w:tcBorders>
              <w:top w:val="single" w:sz="4" w:space="0" w:color="auto"/>
              <w:left w:val="single" w:sz="4" w:space="0" w:color="auto"/>
              <w:righ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78" w:lineRule="exact"/>
              <w:ind w:firstLine="0"/>
              <w:jc w:val="center"/>
            </w:pPr>
            <w:r>
              <w:rPr>
                <w:rStyle w:val="11"/>
              </w:rPr>
              <w:t>мм на 1 м высоты</w:t>
            </w:r>
          </w:p>
        </w:tc>
      </w:tr>
      <w:tr w:rsidR="00224C8C">
        <w:trPr>
          <w:trHeight w:hRule="exact" w:val="1709"/>
          <w:jc w:val="center"/>
        </w:trPr>
        <w:tc>
          <w:tcPr>
            <w:tcW w:w="4613"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83" w:lineRule="exact"/>
              <w:ind w:firstLine="0"/>
              <w:jc w:val="center"/>
            </w:pPr>
            <w:r>
              <w:rPr>
                <w:rStyle w:val="11"/>
              </w:rPr>
              <w:t>Криволинейность стены: отклонение от плоскости бруса (стены) по горизонтали</w:t>
            </w:r>
          </w:p>
        </w:tc>
        <w:tc>
          <w:tcPr>
            <w:tcW w:w="1814"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80" w:lineRule="exact"/>
              <w:ind w:firstLine="0"/>
              <w:jc w:val="center"/>
            </w:pPr>
            <w:r>
              <w:rPr>
                <w:rStyle w:val="Tahoma4pt"/>
              </w:rPr>
              <w:t>—</w:t>
            </w:r>
          </w:p>
        </w:tc>
        <w:tc>
          <w:tcPr>
            <w:tcW w:w="1872" w:type="dxa"/>
            <w:tcBorders>
              <w:top w:val="single" w:sz="4" w:space="0" w:color="auto"/>
              <w:lef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До 2</w:t>
            </w:r>
          </w:p>
        </w:tc>
        <w:tc>
          <w:tcPr>
            <w:tcW w:w="2006" w:type="dxa"/>
            <w:tcBorders>
              <w:top w:val="single" w:sz="4" w:space="0" w:color="auto"/>
              <w:left w:val="single" w:sz="4" w:space="0" w:color="auto"/>
              <w:righ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40" w:lineRule="exact"/>
              <w:ind w:firstLine="0"/>
              <w:jc w:val="both"/>
            </w:pPr>
            <w:r>
              <w:rPr>
                <w:rStyle w:val="11"/>
              </w:rPr>
              <w:t xml:space="preserve">мм на 1 м.п. стены </w:t>
            </w:r>
            <w:r>
              <w:rPr>
                <w:rStyle w:val="95pt"/>
              </w:rPr>
              <w:t>(считается как предельное отклонение на общее расстояние между венцевыми пазами)</w:t>
            </w:r>
          </w:p>
        </w:tc>
      </w:tr>
      <w:tr w:rsidR="00224C8C">
        <w:trPr>
          <w:trHeight w:hRule="exact" w:val="1723"/>
          <w:jc w:val="center"/>
        </w:trPr>
        <w:tc>
          <w:tcPr>
            <w:tcW w:w="4613" w:type="dxa"/>
            <w:tcBorders>
              <w:top w:val="single" w:sz="4" w:space="0" w:color="auto"/>
              <w:left w:val="single" w:sz="4" w:space="0" w:color="auto"/>
              <w:bottom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74" w:lineRule="exact"/>
              <w:ind w:firstLine="0"/>
              <w:jc w:val="center"/>
            </w:pPr>
            <w:r>
              <w:rPr>
                <w:rStyle w:val="11"/>
              </w:rPr>
              <w:t>Криволинейность стены: общий наклон стены</w:t>
            </w:r>
          </w:p>
        </w:tc>
        <w:tc>
          <w:tcPr>
            <w:tcW w:w="1814" w:type="dxa"/>
            <w:tcBorders>
              <w:top w:val="single" w:sz="4" w:space="0" w:color="auto"/>
              <w:left w:val="single" w:sz="4" w:space="0" w:color="auto"/>
              <w:bottom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80" w:lineRule="exact"/>
              <w:ind w:left="760" w:firstLine="0"/>
              <w:jc w:val="left"/>
            </w:pPr>
            <w:r>
              <w:rPr>
                <w:rStyle w:val="Tahoma4pt"/>
              </w:rPr>
              <w:t>—</w:t>
            </w:r>
          </w:p>
        </w:tc>
        <w:tc>
          <w:tcPr>
            <w:tcW w:w="1872" w:type="dxa"/>
            <w:tcBorders>
              <w:top w:val="single" w:sz="4" w:space="0" w:color="auto"/>
              <w:left w:val="single" w:sz="4" w:space="0" w:color="auto"/>
              <w:bottom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30" w:lineRule="exact"/>
              <w:ind w:firstLine="0"/>
              <w:jc w:val="center"/>
            </w:pPr>
            <w:r>
              <w:rPr>
                <w:rStyle w:val="11"/>
              </w:rPr>
              <w:t>До 5</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224C8C" w:rsidRDefault="008966F3">
            <w:pPr>
              <w:pStyle w:val="2"/>
              <w:framePr w:w="10306" w:wrap="notBeside" w:vAnchor="text" w:hAnchor="text" w:xAlign="center" w:y="1"/>
              <w:shd w:val="clear" w:color="auto" w:fill="auto"/>
              <w:spacing w:after="0" w:line="278" w:lineRule="exact"/>
              <w:ind w:firstLine="0"/>
              <w:jc w:val="center"/>
            </w:pPr>
            <w:r>
              <w:rPr>
                <w:rStyle w:val="11"/>
              </w:rPr>
              <w:t>мм на 1 м высоты</w:t>
            </w:r>
          </w:p>
          <w:p w:rsidR="00224C8C" w:rsidRDefault="008966F3">
            <w:pPr>
              <w:pStyle w:val="2"/>
              <w:framePr w:w="10306" w:wrap="notBeside" w:vAnchor="text" w:hAnchor="text" w:xAlign="center" w:y="1"/>
              <w:shd w:val="clear" w:color="auto" w:fill="auto"/>
              <w:spacing w:after="0" w:line="226" w:lineRule="exact"/>
              <w:ind w:firstLine="0"/>
              <w:jc w:val="center"/>
            </w:pPr>
            <w:r>
              <w:rPr>
                <w:rStyle w:val="95pt"/>
              </w:rPr>
              <w:t>(считается как предельное отклонение на всю высоту конструкции)</w:t>
            </w:r>
          </w:p>
        </w:tc>
      </w:tr>
    </w:tbl>
    <w:p w:rsidR="00224C8C" w:rsidRDefault="00224C8C">
      <w:pPr>
        <w:rPr>
          <w:sz w:val="2"/>
          <w:szCs w:val="2"/>
        </w:rPr>
      </w:pPr>
    </w:p>
    <w:p w:rsidR="00224C8C" w:rsidRDefault="008966F3">
      <w:pPr>
        <w:pStyle w:val="30"/>
        <w:shd w:val="clear" w:color="auto" w:fill="auto"/>
        <w:spacing w:before="484"/>
        <w:ind w:left="240"/>
      </w:pPr>
      <w:r>
        <w:t>7.Комплектность:</w:t>
      </w:r>
    </w:p>
    <w:p w:rsidR="00224C8C" w:rsidRDefault="008966F3">
      <w:pPr>
        <w:pStyle w:val="2"/>
        <w:shd w:val="clear" w:color="auto" w:fill="auto"/>
        <w:spacing w:after="0" w:line="274" w:lineRule="exact"/>
        <w:ind w:left="20" w:right="560" w:firstLine="0"/>
        <w:jc w:val="left"/>
      </w:pPr>
      <w:r>
        <w:t>Клееный брус комплектуются, согласно заказной спецификации указанной в отгрузочной партии товара. К комплекту деталей из стенового клееного бруса следует прилагать:</w:t>
      </w:r>
    </w:p>
    <w:p w:rsidR="00224C8C" w:rsidRDefault="008966F3">
      <w:pPr>
        <w:pStyle w:val="2"/>
        <w:numPr>
          <w:ilvl w:val="0"/>
          <w:numId w:val="10"/>
        </w:numPr>
        <w:shd w:val="clear" w:color="auto" w:fill="auto"/>
        <w:tabs>
          <w:tab w:val="left" w:pos="327"/>
        </w:tabs>
        <w:spacing w:after="0" w:line="274" w:lineRule="exact"/>
        <w:ind w:left="20" w:firstLine="0"/>
        <w:jc w:val="both"/>
      </w:pPr>
      <w:r>
        <w:t>Отгрузочную спецификацию;</w:t>
      </w:r>
    </w:p>
    <w:p w:rsidR="00224C8C" w:rsidRDefault="008966F3">
      <w:pPr>
        <w:pStyle w:val="2"/>
        <w:numPr>
          <w:ilvl w:val="0"/>
          <w:numId w:val="10"/>
        </w:numPr>
        <w:shd w:val="clear" w:color="auto" w:fill="auto"/>
        <w:tabs>
          <w:tab w:val="left" w:pos="327"/>
        </w:tabs>
        <w:spacing w:after="0" w:line="274" w:lineRule="exact"/>
        <w:ind w:left="20" w:firstLine="0"/>
        <w:jc w:val="both"/>
      </w:pPr>
      <w:r>
        <w:t>Товарную накладную;</w:t>
      </w:r>
    </w:p>
    <w:p w:rsidR="00224C8C" w:rsidRDefault="008966F3">
      <w:pPr>
        <w:pStyle w:val="2"/>
        <w:numPr>
          <w:ilvl w:val="0"/>
          <w:numId w:val="10"/>
        </w:numPr>
        <w:shd w:val="clear" w:color="auto" w:fill="auto"/>
        <w:tabs>
          <w:tab w:val="left" w:pos="327"/>
        </w:tabs>
        <w:spacing w:after="275" w:line="274" w:lineRule="exact"/>
        <w:ind w:left="20" w:firstLine="0"/>
        <w:jc w:val="both"/>
      </w:pPr>
      <w:r>
        <w:t>Паспорт качества;</w:t>
      </w:r>
    </w:p>
    <w:p w:rsidR="00224C8C" w:rsidRDefault="008966F3">
      <w:pPr>
        <w:pStyle w:val="30"/>
        <w:numPr>
          <w:ilvl w:val="0"/>
          <w:numId w:val="15"/>
        </w:numPr>
        <w:shd w:val="clear" w:color="auto" w:fill="auto"/>
        <w:tabs>
          <w:tab w:val="left" w:pos="4841"/>
        </w:tabs>
        <w:spacing w:line="230" w:lineRule="exact"/>
        <w:ind w:left="3540"/>
        <w:jc w:val="both"/>
        <w:sectPr w:rsidR="00224C8C">
          <w:headerReference w:type="default" r:id="rId7"/>
          <w:pgSz w:w="11909" w:h="16838"/>
          <w:pgMar w:top="1013" w:right="453" w:bottom="779" w:left="482" w:header="0" w:footer="3" w:gutter="0"/>
          <w:cols w:space="720"/>
          <w:noEndnote/>
          <w:docGrid w:linePitch="360"/>
        </w:sectPr>
      </w:pPr>
      <w:r>
        <w:t>Указания по эксплуатации:</w:t>
      </w:r>
    </w:p>
    <w:p w:rsidR="00224C8C" w:rsidRDefault="008966F3" w:rsidP="002B754C">
      <w:pPr>
        <w:pStyle w:val="2"/>
        <w:numPr>
          <w:ilvl w:val="1"/>
          <w:numId w:val="15"/>
        </w:numPr>
        <w:shd w:val="clear" w:color="auto" w:fill="auto"/>
        <w:tabs>
          <w:tab w:val="left" w:pos="1276"/>
        </w:tabs>
        <w:spacing w:after="0" w:line="274" w:lineRule="exact"/>
        <w:ind w:left="20" w:right="360" w:firstLine="700"/>
        <w:jc w:val="left"/>
      </w:pPr>
      <w:r>
        <w:lastRenderedPageBreak/>
        <w:t>Монтаж, установка, сборка конструкций деревянных клееных производится в соответствии со СНиП II 25-80, инструкциями по монтажу и эксплуатации утверждённых на предприятии в установленном порядке.</w:t>
      </w:r>
    </w:p>
    <w:p w:rsidR="00224C8C" w:rsidRDefault="008966F3" w:rsidP="002B754C">
      <w:pPr>
        <w:pStyle w:val="2"/>
        <w:numPr>
          <w:ilvl w:val="0"/>
          <w:numId w:val="16"/>
        </w:numPr>
        <w:shd w:val="clear" w:color="auto" w:fill="auto"/>
        <w:tabs>
          <w:tab w:val="left" w:pos="1276"/>
        </w:tabs>
        <w:spacing w:after="0" w:line="274" w:lineRule="exact"/>
        <w:ind w:left="20" w:right="360" w:firstLine="700"/>
        <w:jc w:val="left"/>
      </w:pPr>
      <w:r>
        <w:t>При необходимости длительного хранения клееного бруса сроком свыше 30 дней, производится его защитная обработка антисептирующими средствами.</w:t>
      </w:r>
    </w:p>
    <w:p w:rsidR="00224C8C" w:rsidRDefault="008966F3" w:rsidP="002B754C">
      <w:pPr>
        <w:pStyle w:val="2"/>
        <w:numPr>
          <w:ilvl w:val="0"/>
          <w:numId w:val="16"/>
        </w:numPr>
        <w:shd w:val="clear" w:color="auto" w:fill="auto"/>
        <w:tabs>
          <w:tab w:val="left" w:pos="1276"/>
        </w:tabs>
        <w:spacing w:after="0" w:line="274" w:lineRule="exact"/>
        <w:ind w:left="20" w:right="360" w:firstLine="700"/>
        <w:jc w:val="left"/>
      </w:pPr>
      <w:r>
        <w:t>При монтаже и хранении конструкции не допускается попадание влаги в чаши и продольные пазы по всей длине клееного бруса.</w:t>
      </w:r>
    </w:p>
    <w:p w:rsidR="00224C8C" w:rsidRDefault="008966F3" w:rsidP="002B754C">
      <w:pPr>
        <w:pStyle w:val="2"/>
        <w:numPr>
          <w:ilvl w:val="0"/>
          <w:numId w:val="17"/>
        </w:numPr>
        <w:shd w:val="clear" w:color="auto" w:fill="auto"/>
        <w:tabs>
          <w:tab w:val="left" w:pos="1276"/>
        </w:tabs>
        <w:spacing w:after="0" w:line="274" w:lineRule="exact"/>
        <w:ind w:left="20" w:right="360" w:firstLine="700"/>
        <w:jc w:val="left"/>
      </w:pPr>
      <w:r>
        <w:t>Эксплуатация изделий из клееного бруса должна производится при влажности воздуха 45 ±3 %.</w:t>
      </w:r>
    </w:p>
    <w:p w:rsidR="00224C8C" w:rsidRDefault="008966F3" w:rsidP="002B754C">
      <w:pPr>
        <w:pStyle w:val="2"/>
        <w:numPr>
          <w:ilvl w:val="0"/>
          <w:numId w:val="18"/>
        </w:numPr>
        <w:shd w:val="clear" w:color="auto" w:fill="auto"/>
        <w:tabs>
          <w:tab w:val="left" w:pos="1276"/>
        </w:tabs>
        <w:spacing w:after="0" w:line="274" w:lineRule="exact"/>
        <w:ind w:left="20" w:right="360" w:firstLine="700"/>
        <w:jc w:val="left"/>
      </w:pPr>
      <w:r>
        <w:t>Для предотвращения торцевых трещин так же проводится защита бруса по торцам, путем применения защитных водоотталкивающих составов или торцевых накладок.</w:t>
      </w:r>
    </w:p>
    <w:p w:rsidR="00224C8C" w:rsidRDefault="008966F3" w:rsidP="002B754C">
      <w:pPr>
        <w:pStyle w:val="2"/>
        <w:numPr>
          <w:ilvl w:val="0"/>
          <w:numId w:val="18"/>
        </w:numPr>
        <w:shd w:val="clear" w:color="auto" w:fill="auto"/>
        <w:tabs>
          <w:tab w:val="left" w:pos="1276"/>
        </w:tabs>
        <w:spacing w:after="0" w:line="274" w:lineRule="exact"/>
        <w:ind w:left="20" w:right="360" w:firstLine="700"/>
        <w:jc w:val="left"/>
      </w:pPr>
      <w:r>
        <w:t>Для крепления на стенах плитных материалов, вагонки, ковров, карнизов и т.д. крепежные элементы необходимо закреплять в вертикальных брусках с учетом возможного изменения расстояния между ними при усадке. Необходимо избегать резких ударных нагрузок на конструкции дома.</w:t>
      </w:r>
    </w:p>
    <w:p w:rsidR="00224C8C" w:rsidRDefault="008966F3" w:rsidP="002B754C">
      <w:pPr>
        <w:pStyle w:val="2"/>
        <w:numPr>
          <w:ilvl w:val="0"/>
          <w:numId w:val="18"/>
        </w:numPr>
        <w:shd w:val="clear" w:color="auto" w:fill="auto"/>
        <w:tabs>
          <w:tab w:val="left" w:pos="1276"/>
        </w:tabs>
        <w:spacing w:after="0" w:line="274" w:lineRule="exact"/>
        <w:ind w:left="20" w:right="1220" w:firstLine="700"/>
        <w:jc w:val="left"/>
      </w:pPr>
      <w:r>
        <w:t>В зимний период необходимо очищать от снега фундамент дома во избежание замачивания наружных стен и цокольных плит перекрытия.</w:t>
      </w:r>
    </w:p>
    <w:p w:rsidR="00224C8C" w:rsidRDefault="008966F3" w:rsidP="002B754C">
      <w:pPr>
        <w:pStyle w:val="2"/>
        <w:numPr>
          <w:ilvl w:val="0"/>
          <w:numId w:val="18"/>
        </w:numPr>
        <w:shd w:val="clear" w:color="auto" w:fill="auto"/>
        <w:tabs>
          <w:tab w:val="left" w:pos="1276"/>
        </w:tabs>
        <w:spacing w:after="0" w:line="274" w:lineRule="exact"/>
        <w:ind w:left="20" w:right="860" w:firstLine="700"/>
        <w:jc w:val="both"/>
      </w:pPr>
      <w:r>
        <w:t>Периодически (не реже одного раза в месяц) необходимо проверять техническое состояние крыши и своевременно устранять протекания крыши во избежание замачивания панелей перекрытия. В зимний период снег с панелей перекрытия должен быть немедленно удален.</w:t>
      </w:r>
    </w:p>
    <w:p w:rsidR="00224C8C" w:rsidRDefault="008966F3" w:rsidP="002B754C">
      <w:pPr>
        <w:pStyle w:val="2"/>
        <w:numPr>
          <w:ilvl w:val="0"/>
          <w:numId w:val="18"/>
        </w:numPr>
        <w:shd w:val="clear" w:color="auto" w:fill="auto"/>
        <w:tabs>
          <w:tab w:val="left" w:pos="1276"/>
        </w:tabs>
        <w:spacing w:after="0" w:line="274" w:lineRule="exact"/>
        <w:ind w:left="20" w:right="1220" w:firstLine="700"/>
        <w:jc w:val="left"/>
      </w:pPr>
      <w:r>
        <w:t>Для предотвращения выцветания и порчи бруса рекомендуется покрывать его антисептическими материалами содержащими УФ-защиту.</w:t>
      </w:r>
    </w:p>
    <w:p w:rsidR="00224C8C" w:rsidRDefault="008966F3" w:rsidP="00DF3146">
      <w:pPr>
        <w:pStyle w:val="2"/>
        <w:numPr>
          <w:ilvl w:val="0"/>
          <w:numId w:val="18"/>
        </w:numPr>
        <w:shd w:val="clear" w:color="auto" w:fill="auto"/>
        <w:tabs>
          <w:tab w:val="left" w:pos="1100"/>
          <w:tab w:val="left" w:pos="1266"/>
        </w:tabs>
        <w:spacing w:after="0" w:line="274" w:lineRule="exact"/>
        <w:ind w:left="20" w:right="360" w:firstLine="700"/>
        <w:jc w:val="left"/>
      </w:pPr>
      <w:r>
        <w:t>Необходимо соблюдать нормальную влажность внутри помещений. Резкое изменение температуры или влажности внутри или снаружи помещения может привести к появлению больших щелей на лицевой поверхности бруса.</w:t>
      </w:r>
    </w:p>
    <w:p w:rsidR="00224C8C" w:rsidRDefault="008966F3" w:rsidP="00DF3146">
      <w:pPr>
        <w:pStyle w:val="2"/>
        <w:numPr>
          <w:ilvl w:val="0"/>
          <w:numId w:val="18"/>
        </w:numPr>
        <w:shd w:val="clear" w:color="auto" w:fill="auto"/>
        <w:tabs>
          <w:tab w:val="left" w:pos="1100"/>
          <w:tab w:val="left" w:pos="1266"/>
        </w:tabs>
        <w:spacing w:after="0" w:line="274" w:lineRule="exact"/>
        <w:ind w:left="20" w:right="360" w:firstLine="700"/>
        <w:jc w:val="left"/>
      </w:pPr>
      <w:r>
        <w:t>Не допустимо прямое соприкосновения деревянных элементов строений с землей или водой. Запрещается «обваловка» землей, обустройство заваленок, обустройство непредусмотренных проектом бассейнов и бань, монтаж дома в зоне затопления, монтаж дома на воде без обустройства соответствующего фундамента и т.п.</w:t>
      </w:r>
    </w:p>
    <w:p w:rsidR="00224C8C" w:rsidRDefault="008966F3" w:rsidP="002B754C">
      <w:pPr>
        <w:pStyle w:val="2"/>
        <w:numPr>
          <w:ilvl w:val="0"/>
          <w:numId w:val="18"/>
        </w:numPr>
        <w:shd w:val="clear" w:color="auto" w:fill="auto"/>
        <w:tabs>
          <w:tab w:val="left" w:pos="1100"/>
          <w:tab w:val="left" w:pos="1276"/>
        </w:tabs>
        <w:spacing w:line="274" w:lineRule="exact"/>
        <w:ind w:left="20" w:right="360" w:firstLine="700"/>
        <w:jc w:val="left"/>
      </w:pPr>
      <w:r>
        <w:t>Необходимо</w:t>
      </w:r>
      <w:r>
        <w:tab/>
        <w:t>производить ежегодный осмотр и обслуживания конструкций дома, в т.ч.: регулировка домкратов и плавающих креплений; устранения крупных (толщиной более 5 мм) появившихся щелей; обнаружение и локация вновь проявившихся смоляных карманов и других мероприятий предусмотренных стандартами монтажной организации.</w:t>
      </w:r>
    </w:p>
    <w:p w:rsidR="00224C8C" w:rsidRDefault="008966F3" w:rsidP="00DF3146">
      <w:pPr>
        <w:pStyle w:val="21"/>
        <w:keepNext/>
        <w:keepLines/>
        <w:shd w:val="clear" w:color="auto" w:fill="auto"/>
        <w:tabs>
          <w:tab w:val="left" w:pos="1100"/>
        </w:tabs>
        <w:spacing w:before="0"/>
        <w:ind w:firstLine="700"/>
        <w:jc w:val="center"/>
      </w:pPr>
      <w:bookmarkStart w:id="7" w:name="bookmark7"/>
      <w:r>
        <w:t>9. Гарантии изготовителя:</w:t>
      </w:r>
      <w:bookmarkEnd w:id="7"/>
    </w:p>
    <w:p w:rsidR="00224C8C" w:rsidRDefault="002B754C" w:rsidP="00DF3146">
      <w:pPr>
        <w:pStyle w:val="2"/>
        <w:numPr>
          <w:ilvl w:val="0"/>
          <w:numId w:val="19"/>
        </w:numPr>
        <w:shd w:val="clear" w:color="auto" w:fill="auto"/>
        <w:tabs>
          <w:tab w:val="left" w:pos="1100"/>
        </w:tabs>
        <w:spacing w:after="0" w:line="274" w:lineRule="exact"/>
        <w:ind w:left="20" w:right="860" w:firstLine="700"/>
        <w:jc w:val="both"/>
      </w:pPr>
      <w:r>
        <w:t xml:space="preserve"> </w:t>
      </w:r>
      <w:r w:rsidR="008966F3">
        <w:t>Предприятие-изготовитель продукции должен гарантировать соответствие готовой продукции требованиям настоящих технических условий при условиях соблюдения правил транспортирования и хранения.</w:t>
      </w:r>
    </w:p>
    <w:p w:rsidR="00224C8C" w:rsidRDefault="002B754C" w:rsidP="002B754C">
      <w:pPr>
        <w:pStyle w:val="2"/>
        <w:numPr>
          <w:ilvl w:val="0"/>
          <w:numId w:val="19"/>
        </w:numPr>
        <w:shd w:val="clear" w:color="auto" w:fill="auto"/>
        <w:tabs>
          <w:tab w:val="left" w:pos="1100"/>
        </w:tabs>
        <w:spacing w:after="0" w:line="274" w:lineRule="exact"/>
        <w:ind w:left="20" w:right="860" w:firstLine="700"/>
        <w:jc w:val="both"/>
      </w:pPr>
      <w:r>
        <w:t xml:space="preserve"> </w:t>
      </w:r>
      <w:r w:rsidR="008966F3">
        <w:t>Гарантийный срок клееного бруса 36 месяцев с момента изготовления при условии соблюдения правил хранения, монтажа и эксплуатации.</w:t>
      </w:r>
    </w:p>
    <w:p w:rsidR="00224C8C" w:rsidRDefault="002B754C" w:rsidP="00DF3146">
      <w:pPr>
        <w:pStyle w:val="2"/>
        <w:numPr>
          <w:ilvl w:val="0"/>
          <w:numId w:val="21"/>
        </w:numPr>
        <w:shd w:val="clear" w:color="auto" w:fill="auto"/>
        <w:tabs>
          <w:tab w:val="left" w:pos="1100"/>
        </w:tabs>
        <w:spacing w:after="0" w:line="274" w:lineRule="exact"/>
        <w:ind w:left="20" w:right="360" w:firstLine="700"/>
        <w:jc w:val="left"/>
      </w:pPr>
      <w:r>
        <w:t xml:space="preserve"> </w:t>
      </w:r>
      <w:r w:rsidR="008966F3">
        <w:t>Гарантия не распространяется на следующие элементы, являющиеся неотъемлемым свойством древесины:</w:t>
      </w:r>
    </w:p>
    <w:p w:rsidR="00224C8C" w:rsidRDefault="008966F3" w:rsidP="00DF3146">
      <w:pPr>
        <w:pStyle w:val="2"/>
        <w:numPr>
          <w:ilvl w:val="0"/>
          <w:numId w:val="13"/>
        </w:numPr>
        <w:shd w:val="clear" w:color="auto" w:fill="auto"/>
        <w:tabs>
          <w:tab w:val="left" w:pos="861"/>
          <w:tab w:val="left" w:pos="1100"/>
        </w:tabs>
        <w:spacing w:after="0" w:line="274" w:lineRule="exact"/>
        <w:ind w:left="20" w:firstLine="700"/>
        <w:jc w:val="both"/>
      </w:pPr>
      <w:r>
        <w:t>цветность в т.ч. при условии тонировки;</w:t>
      </w:r>
    </w:p>
    <w:p w:rsidR="00224C8C" w:rsidRDefault="008966F3" w:rsidP="00DF3146">
      <w:pPr>
        <w:pStyle w:val="2"/>
        <w:numPr>
          <w:ilvl w:val="0"/>
          <w:numId w:val="13"/>
        </w:numPr>
        <w:shd w:val="clear" w:color="auto" w:fill="auto"/>
        <w:tabs>
          <w:tab w:val="left" w:pos="861"/>
          <w:tab w:val="left" w:pos="1100"/>
        </w:tabs>
        <w:spacing w:after="0" w:line="274" w:lineRule="exact"/>
        <w:ind w:left="20" w:firstLine="700"/>
        <w:jc w:val="both"/>
      </w:pPr>
      <w:r>
        <w:t>появления трещин на сучках, крошение и выпадения сучков;</w:t>
      </w:r>
    </w:p>
    <w:p w:rsidR="00224C8C" w:rsidRDefault="008966F3" w:rsidP="00DF3146">
      <w:pPr>
        <w:pStyle w:val="2"/>
        <w:numPr>
          <w:ilvl w:val="0"/>
          <w:numId w:val="13"/>
        </w:numPr>
        <w:shd w:val="clear" w:color="auto" w:fill="auto"/>
        <w:tabs>
          <w:tab w:val="left" w:pos="861"/>
          <w:tab w:val="left" w:pos="1100"/>
        </w:tabs>
        <w:spacing w:after="0" w:line="274" w:lineRule="exact"/>
        <w:ind w:left="20" w:right="360" w:firstLine="700"/>
        <w:jc w:val="left"/>
      </w:pPr>
      <w:r>
        <w:t>появление трещин на брусе по пласти (образуется при резких перепадах температуры и влажности);</w:t>
      </w:r>
    </w:p>
    <w:p w:rsidR="00224C8C" w:rsidRDefault="008966F3" w:rsidP="00DF3146">
      <w:pPr>
        <w:pStyle w:val="2"/>
        <w:numPr>
          <w:ilvl w:val="0"/>
          <w:numId w:val="13"/>
        </w:numPr>
        <w:shd w:val="clear" w:color="auto" w:fill="auto"/>
        <w:tabs>
          <w:tab w:val="left" w:pos="861"/>
          <w:tab w:val="left" w:pos="1100"/>
        </w:tabs>
        <w:spacing w:after="0" w:line="274" w:lineRule="exact"/>
        <w:ind w:left="20" w:firstLine="700"/>
        <w:jc w:val="both"/>
      </w:pPr>
      <w:r>
        <w:t>появления трещин на торцах деревянных элементов;</w:t>
      </w:r>
    </w:p>
    <w:p w:rsidR="00224C8C" w:rsidRDefault="008966F3" w:rsidP="00DF3146">
      <w:pPr>
        <w:pStyle w:val="2"/>
        <w:numPr>
          <w:ilvl w:val="0"/>
          <w:numId w:val="13"/>
        </w:numPr>
        <w:shd w:val="clear" w:color="auto" w:fill="auto"/>
        <w:tabs>
          <w:tab w:val="left" w:pos="861"/>
          <w:tab w:val="left" w:pos="1100"/>
        </w:tabs>
        <w:spacing w:after="0" w:line="274" w:lineRule="exact"/>
        <w:ind w:left="20" w:firstLine="700"/>
        <w:jc w:val="both"/>
      </w:pPr>
      <w:r>
        <w:t>проявления скрытых смоляных карманов;</w:t>
      </w:r>
    </w:p>
    <w:p w:rsidR="00224C8C" w:rsidRDefault="008966F3" w:rsidP="00DF3146">
      <w:pPr>
        <w:pStyle w:val="2"/>
        <w:numPr>
          <w:ilvl w:val="0"/>
          <w:numId w:val="13"/>
        </w:numPr>
        <w:shd w:val="clear" w:color="auto" w:fill="auto"/>
        <w:tabs>
          <w:tab w:val="left" w:pos="861"/>
          <w:tab w:val="left" w:pos="1100"/>
        </w:tabs>
        <w:spacing w:after="0" w:line="274" w:lineRule="exact"/>
        <w:ind w:left="20" w:right="1220" w:firstLine="700"/>
        <w:jc w:val="left"/>
      </w:pPr>
      <w:r>
        <w:t>наличия возможных инородных предметов скрытых в древесной массе процессе произрастания.</w:t>
      </w:r>
    </w:p>
    <w:p w:rsidR="00224C8C" w:rsidRDefault="008966F3">
      <w:pPr>
        <w:pStyle w:val="30"/>
        <w:numPr>
          <w:ilvl w:val="0"/>
          <w:numId w:val="15"/>
        </w:numPr>
        <w:shd w:val="clear" w:color="auto" w:fill="auto"/>
        <w:tabs>
          <w:tab w:val="left" w:pos="5155"/>
        </w:tabs>
        <w:spacing w:after="243" w:line="283" w:lineRule="exact"/>
        <w:ind w:left="3240" w:right="2620" w:firstLine="640"/>
        <w:jc w:val="left"/>
      </w:pPr>
      <w:r>
        <w:t>Перечень стандартов на которые делаются ссылки в ТУ</w:t>
      </w:r>
    </w:p>
    <w:tbl>
      <w:tblPr>
        <w:tblOverlap w:val="never"/>
        <w:tblW w:w="0" w:type="auto"/>
        <w:jc w:val="center"/>
        <w:tblLayout w:type="fixed"/>
        <w:tblCellMar>
          <w:left w:w="10" w:type="dxa"/>
          <w:right w:w="10" w:type="dxa"/>
        </w:tblCellMar>
        <w:tblLook w:val="04A0"/>
      </w:tblPr>
      <w:tblGrid>
        <w:gridCol w:w="907"/>
        <w:gridCol w:w="2899"/>
        <w:gridCol w:w="5827"/>
      </w:tblGrid>
      <w:tr w:rsidR="00224C8C">
        <w:trPr>
          <w:trHeight w:hRule="exact" w:val="648"/>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lastRenderedPageBreak/>
              <w:t>№ п/п</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8" w:lineRule="exact"/>
              <w:ind w:firstLine="0"/>
              <w:jc w:val="center"/>
            </w:pPr>
            <w:r>
              <w:rPr>
                <w:rStyle w:val="11"/>
              </w:rPr>
              <w:t>№ нормативного документа</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Наименование нормативного документа</w:t>
            </w:r>
          </w:p>
        </w:tc>
      </w:tr>
      <w:tr w:rsidR="00224C8C">
        <w:trPr>
          <w:trHeight w:hRule="exact" w:val="610"/>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1</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20850-84</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4" w:lineRule="exact"/>
              <w:ind w:left="120" w:firstLine="0"/>
              <w:jc w:val="left"/>
            </w:pPr>
            <w:r>
              <w:rPr>
                <w:rStyle w:val="11"/>
              </w:rPr>
              <w:t>Конструкции деревянные клееные. Общие технические условия</w:t>
            </w:r>
          </w:p>
        </w:tc>
      </w:tr>
      <w:tr w:rsidR="00224C8C">
        <w:trPr>
          <w:trHeight w:hRule="exact" w:val="624"/>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2</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19414-90</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4" w:lineRule="exact"/>
              <w:ind w:left="120" w:firstLine="0"/>
              <w:jc w:val="left"/>
            </w:pPr>
            <w:r>
              <w:rPr>
                <w:rStyle w:val="11"/>
              </w:rPr>
              <w:t>Древесина клееная массивная. Общие требования к зубчатым клеевым соединениям.</w:t>
            </w:r>
          </w:p>
        </w:tc>
      </w:tr>
      <w:tr w:rsidR="00224C8C">
        <w:trPr>
          <w:trHeight w:hRule="exact" w:val="571"/>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3</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7016-82</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69" w:lineRule="exact"/>
              <w:ind w:left="120" w:firstLine="0"/>
              <w:jc w:val="left"/>
            </w:pPr>
            <w:r>
              <w:rPr>
                <w:rStyle w:val="11"/>
              </w:rPr>
              <w:t>Изделия из древесины, древесных материалов. Параметры шероховатости поверхности.</w:t>
            </w:r>
          </w:p>
        </w:tc>
      </w:tr>
      <w:tr w:rsidR="00224C8C">
        <w:trPr>
          <w:trHeight w:hRule="exact" w:val="840"/>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4</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20850-84</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8" w:lineRule="exact"/>
              <w:ind w:left="120" w:firstLine="0"/>
              <w:jc w:val="left"/>
            </w:pPr>
            <w:r>
              <w:rPr>
                <w:rStyle w:val="11"/>
              </w:rPr>
              <w:t>Конструкции деревянные клееные. Общие</w:t>
            </w:r>
          </w:p>
          <w:p w:rsidR="00224C8C" w:rsidRDefault="008966F3">
            <w:pPr>
              <w:pStyle w:val="2"/>
              <w:framePr w:w="9634" w:wrap="notBeside" w:vAnchor="text" w:hAnchor="text" w:xAlign="center" w:y="1"/>
              <w:shd w:val="clear" w:color="auto" w:fill="auto"/>
              <w:spacing w:after="0" w:line="278" w:lineRule="exact"/>
              <w:ind w:left="120" w:firstLine="0"/>
              <w:jc w:val="left"/>
            </w:pPr>
            <w:r>
              <w:rPr>
                <w:rStyle w:val="11"/>
              </w:rPr>
              <w:t>технические</w:t>
            </w:r>
          </w:p>
          <w:p w:rsidR="00224C8C" w:rsidRDefault="008966F3">
            <w:pPr>
              <w:pStyle w:val="2"/>
              <w:framePr w:w="9634" w:wrap="notBeside" w:vAnchor="text" w:hAnchor="text" w:xAlign="center" w:y="1"/>
              <w:shd w:val="clear" w:color="auto" w:fill="auto"/>
              <w:spacing w:after="0" w:line="278" w:lineRule="exact"/>
              <w:ind w:left="120" w:firstLine="0"/>
              <w:jc w:val="left"/>
            </w:pPr>
            <w:r>
              <w:rPr>
                <w:rStyle w:val="11"/>
              </w:rPr>
              <w:t>условия.</w:t>
            </w:r>
          </w:p>
        </w:tc>
      </w:tr>
      <w:tr w:rsidR="00224C8C">
        <w:trPr>
          <w:trHeight w:hRule="exact" w:val="984"/>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5</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26433.0-85</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4" w:lineRule="exact"/>
              <w:ind w:left="120" w:firstLine="0"/>
              <w:jc w:val="left"/>
            </w:pPr>
            <w:r>
              <w:rPr>
                <w:rStyle w:val="11"/>
              </w:rPr>
              <w:t>Система обеспечения точности геометрических параметров в строительстве. Правила выполнение измерений.</w:t>
            </w:r>
          </w:p>
        </w:tc>
      </w:tr>
      <w:tr w:rsidR="00224C8C">
        <w:trPr>
          <w:trHeight w:hRule="exact" w:val="682"/>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6</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427-75</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83" w:lineRule="exact"/>
              <w:ind w:left="120" w:firstLine="0"/>
              <w:jc w:val="left"/>
            </w:pPr>
            <w:r>
              <w:rPr>
                <w:rStyle w:val="11"/>
              </w:rPr>
              <w:t>Линейки измерительные металлические. Технические условия.</w:t>
            </w:r>
          </w:p>
        </w:tc>
      </w:tr>
      <w:tr w:rsidR="00224C8C">
        <w:trPr>
          <w:trHeight w:hRule="exact" w:val="715"/>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7</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7502-98</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8" w:lineRule="exact"/>
              <w:ind w:left="120" w:firstLine="0"/>
              <w:jc w:val="left"/>
            </w:pPr>
            <w:r>
              <w:rPr>
                <w:rStyle w:val="11"/>
              </w:rPr>
              <w:t>Рулетки измерительные металлические. Технические условия.</w:t>
            </w:r>
          </w:p>
        </w:tc>
      </w:tr>
      <w:tr w:rsidR="00224C8C">
        <w:trPr>
          <w:trHeight w:hRule="exact" w:val="370"/>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8</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166-89</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left="120" w:firstLine="0"/>
              <w:jc w:val="left"/>
            </w:pPr>
            <w:r>
              <w:rPr>
                <w:rStyle w:val="11"/>
              </w:rPr>
              <w:t>Штангенциркули. Технические условия</w:t>
            </w:r>
          </w:p>
        </w:tc>
      </w:tr>
      <w:tr w:rsidR="00224C8C">
        <w:trPr>
          <w:trHeight w:hRule="exact" w:val="840"/>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9</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17005-82</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4" w:lineRule="exact"/>
              <w:ind w:left="120" w:firstLine="0"/>
              <w:jc w:val="left"/>
            </w:pPr>
            <w:r>
              <w:rPr>
                <w:rStyle w:val="11"/>
              </w:rPr>
              <w:t>Конструкции деревянные клееные. Метод определения</w:t>
            </w:r>
          </w:p>
          <w:p w:rsidR="00224C8C" w:rsidRDefault="008966F3">
            <w:pPr>
              <w:pStyle w:val="2"/>
              <w:framePr w:w="9634" w:wrap="notBeside" w:vAnchor="text" w:hAnchor="text" w:xAlign="center" w:y="1"/>
              <w:shd w:val="clear" w:color="auto" w:fill="auto"/>
              <w:spacing w:after="0" w:line="274" w:lineRule="exact"/>
              <w:ind w:left="120" w:firstLine="0"/>
              <w:jc w:val="left"/>
            </w:pPr>
            <w:r>
              <w:rPr>
                <w:rStyle w:val="11"/>
              </w:rPr>
              <w:t>водостойкости клеевых соединений.</w:t>
            </w:r>
          </w:p>
        </w:tc>
      </w:tr>
      <w:tr w:rsidR="00224C8C">
        <w:trPr>
          <w:trHeight w:hRule="exact" w:val="835"/>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10</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27812-2005</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8" w:lineRule="exact"/>
              <w:ind w:left="120" w:firstLine="0"/>
              <w:jc w:val="left"/>
            </w:pPr>
            <w:r>
              <w:rPr>
                <w:rStyle w:val="11"/>
              </w:rPr>
              <w:t>Древесина клееная массивная. Метод испытания клеевых</w:t>
            </w:r>
          </w:p>
          <w:p w:rsidR="00224C8C" w:rsidRDefault="008966F3">
            <w:pPr>
              <w:pStyle w:val="2"/>
              <w:framePr w:w="9634" w:wrap="notBeside" w:vAnchor="text" w:hAnchor="text" w:xAlign="center" w:y="1"/>
              <w:shd w:val="clear" w:color="auto" w:fill="auto"/>
              <w:spacing w:after="0" w:line="278" w:lineRule="exact"/>
              <w:ind w:left="120" w:firstLine="0"/>
              <w:jc w:val="left"/>
            </w:pPr>
            <w:r>
              <w:rPr>
                <w:rStyle w:val="11"/>
              </w:rPr>
              <w:t>соединений на расслаивание.</w:t>
            </w:r>
          </w:p>
        </w:tc>
      </w:tr>
      <w:tr w:rsidR="00224C8C">
        <w:trPr>
          <w:trHeight w:hRule="exact" w:val="840"/>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11</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15612-85</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8" w:lineRule="exact"/>
              <w:ind w:left="120" w:firstLine="0"/>
              <w:jc w:val="left"/>
            </w:pPr>
            <w:r>
              <w:rPr>
                <w:rStyle w:val="11"/>
              </w:rPr>
              <w:t>Изделия из древесины и древесных материалов. Методы</w:t>
            </w:r>
          </w:p>
          <w:p w:rsidR="00224C8C" w:rsidRDefault="008966F3">
            <w:pPr>
              <w:pStyle w:val="2"/>
              <w:framePr w:w="9634" w:wrap="notBeside" w:vAnchor="text" w:hAnchor="text" w:xAlign="center" w:y="1"/>
              <w:shd w:val="clear" w:color="auto" w:fill="auto"/>
              <w:spacing w:after="0" w:line="278" w:lineRule="exact"/>
              <w:ind w:firstLine="0"/>
              <w:jc w:val="center"/>
            </w:pPr>
            <w:r>
              <w:rPr>
                <w:rStyle w:val="11"/>
              </w:rPr>
              <w:t>определения параметров шероховатости поверхности.</w:t>
            </w:r>
          </w:p>
        </w:tc>
      </w:tr>
      <w:tr w:rsidR="00224C8C">
        <w:trPr>
          <w:trHeight w:hRule="exact" w:val="1018"/>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12</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15613.1-84</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4" w:lineRule="exact"/>
              <w:ind w:left="120" w:firstLine="0"/>
              <w:jc w:val="left"/>
            </w:pPr>
            <w:r>
              <w:rPr>
                <w:rStyle w:val="11"/>
              </w:rPr>
              <w:t>Древесина клееная массивная. Методы определения предела прочности клеевых соединений при скалывании вдоль волокон</w:t>
            </w:r>
          </w:p>
        </w:tc>
      </w:tr>
      <w:tr w:rsidR="00224C8C">
        <w:trPr>
          <w:trHeight w:hRule="exact" w:val="658"/>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13</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30244-94</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8" w:lineRule="exact"/>
              <w:ind w:left="120" w:firstLine="0"/>
              <w:jc w:val="left"/>
            </w:pPr>
            <w:r>
              <w:rPr>
                <w:rStyle w:val="11"/>
              </w:rPr>
              <w:t>Материалы строительные. Методы испытания на горючесть.</w:t>
            </w:r>
          </w:p>
        </w:tc>
      </w:tr>
      <w:tr w:rsidR="00224C8C">
        <w:trPr>
          <w:trHeight w:hRule="exact" w:val="576"/>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14</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30402-96</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83" w:lineRule="exact"/>
              <w:ind w:left="120" w:firstLine="0"/>
              <w:jc w:val="left"/>
            </w:pPr>
            <w:r>
              <w:rPr>
                <w:rStyle w:val="11"/>
              </w:rPr>
              <w:t>Материалы строительные. Методы испытания на воспламеняемость.</w:t>
            </w:r>
          </w:p>
        </w:tc>
      </w:tr>
      <w:tr w:rsidR="00224C8C">
        <w:trPr>
          <w:trHeight w:hRule="exact" w:val="562"/>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15</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8486-86</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8" w:lineRule="exact"/>
              <w:ind w:left="120" w:firstLine="0"/>
              <w:jc w:val="left"/>
            </w:pPr>
            <w:r>
              <w:rPr>
                <w:rStyle w:val="11"/>
              </w:rPr>
              <w:t>Пиломатериалы хвойных пород. Технические условия.</w:t>
            </w:r>
          </w:p>
        </w:tc>
      </w:tr>
      <w:tr w:rsidR="00224C8C">
        <w:trPr>
          <w:trHeight w:hRule="exact" w:val="490"/>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16</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3749-77</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left="120" w:firstLine="0"/>
              <w:jc w:val="left"/>
            </w:pPr>
            <w:r>
              <w:rPr>
                <w:rStyle w:val="11"/>
              </w:rPr>
              <w:t>Угольники поверочные 90° .ТУ.</w:t>
            </w:r>
          </w:p>
        </w:tc>
      </w:tr>
      <w:tr w:rsidR="00224C8C">
        <w:trPr>
          <w:trHeight w:hRule="exact" w:val="619"/>
          <w:jc w:val="center"/>
        </w:trPr>
        <w:tc>
          <w:tcPr>
            <w:tcW w:w="907" w:type="dxa"/>
            <w:tcBorders>
              <w:top w:val="single" w:sz="4" w:space="0" w:color="auto"/>
              <w:left w:val="single" w:sz="4" w:space="0" w:color="auto"/>
              <w:bottom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17</w:t>
            </w:r>
          </w:p>
        </w:tc>
        <w:tc>
          <w:tcPr>
            <w:tcW w:w="2899" w:type="dxa"/>
            <w:tcBorders>
              <w:top w:val="single" w:sz="4" w:space="0" w:color="auto"/>
              <w:left w:val="single" w:sz="4" w:space="0" w:color="auto"/>
              <w:bottom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2140-81</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83" w:lineRule="exact"/>
              <w:ind w:left="120" w:firstLine="0"/>
              <w:jc w:val="left"/>
            </w:pPr>
            <w:r>
              <w:rPr>
                <w:rStyle w:val="11"/>
              </w:rPr>
              <w:t>Пороки древесины. Классификация. Термины и определения, способы измерения.</w:t>
            </w:r>
          </w:p>
        </w:tc>
      </w:tr>
    </w:tbl>
    <w:p w:rsidR="00224C8C" w:rsidRDefault="00224C8C">
      <w:pPr>
        <w:rPr>
          <w:sz w:val="2"/>
          <w:szCs w:val="2"/>
        </w:rPr>
      </w:pPr>
    </w:p>
    <w:tbl>
      <w:tblPr>
        <w:tblOverlap w:val="never"/>
        <w:tblW w:w="0" w:type="auto"/>
        <w:jc w:val="center"/>
        <w:tblLayout w:type="fixed"/>
        <w:tblCellMar>
          <w:left w:w="10" w:type="dxa"/>
          <w:right w:w="10" w:type="dxa"/>
        </w:tblCellMar>
        <w:tblLook w:val="04A0"/>
      </w:tblPr>
      <w:tblGrid>
        <w:gridCol w:w="907"/>
        <w:gridCol w:w="2899"/>
        <w:gridCol w:w="5827"/>
      </w:tblGrid>
      <w:tr w:rsidR="00224C8C">
        <w:trPr>
          <w:trHeight w:hRule="exact" w:val="629"/>
          <w:jc w:val="center"/>
        </w:trPr>
        <w:tc>
          <w:tcPr>
            <w:tcW w:w="907" w:type="dxa"/>
            <w:tcBorders>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lastRenderedPageBreak/>
              <w:t>18</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16588-91</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83" w:lineRule="exact"/>
              <w:ind w:firstLine="0"/>
              <w:jc w:val="both"/>
            </w:pPr>
            <w:r>
              <w:rPr>
                <w:rStyle w:val="11"/>
              </w:rPr>
              <w:t>Пилопродукция и деревянные детали. Методы определения влажности.</w:t>
            </w:r>
          </w:p>
        </w:tc>
      </w:tr>
      <w:tr w:rsidR="00224C8C">
        <w:trPr>
          <w:trHeight w:hRule="exact" w:val="970"/>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19</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15612-85</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4" w:lineRule="exact"/>
              <w:ind w:firstLine="0"/>
              <w:jc w:val="both"/>
            </w:pPr>
            <w:r>
              <w:rPr>
                <w:rStyle w:val="11"/>
              </w:rPr>
              <w:t>Изделия из древесины и древесных материалов. Методы определения параметров шероховатости поверхности.</w:t>
            </w:r>
          </w:p>
        </w:tc>
      </w:tr>
      <w:tr w:rsidR="00224C8C">
        <w:trPr>
          <w:trHeight w:hRule="exact" w:val="1114"/>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20</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25884-83</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8" w:lineRule="exact"/>
              <w:ind w:left="120" w:firstLine="0"/>
              <w:jc w:val="left"/>
            </w:pPr>
            <w:r>
              <w:rPr>
                <w:rStyle w:val="11"/>
              </w:rPr>
              <w:t>Конструкции деревянные клееные. Метод определения</w:t>
            </w:r>
          </w:p>
          <w:p w:rsidR="00224C8C" w:rsidRDefault="008966F3">
            <w:pPr>
              <w:pStyle w:val="2"/>
              <w:framePr w:w="9634" w:wrap="notBeside" w:vAnchor="text" w:hAnchor="text" w:xAlign="center" w:y="1"/>
              <w:shd w:val="clear" w:color="auto" w:fill="auto"/>
              <w:spacing w:after="0" w:line="278" w:lineRule="exact"/>
              <w:ind w:firstLine="0"/>
              <w:jc w:val="both"/>
            </w:pPr>
            <w:r>
              <w:rPr>
                <w:rStyle w:val="11"/>
              </w:rPr>
              <w:t>прочности клеевых соединений на послойное скалывание.</w:t>
            </w:r>
          </w:p>
        </w:tc>
      </w:tr>
      <w:tr w:rsidR="00224C8C">
        <w:trPr>
          <w:trHeight w:hRule="exact" w:val="706"/>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21</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ГОСТ 12.1.004</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4" w:lineRule="exact"/>
              <w:ind w:left="120" w:firstLine="0"/>
              <w:jc w:val="left"/>
            </w:pPr>
            <w:r>
              <w:rPr>
                <w:rStyle w:val="11"/>
              </w:rPr>
              <w:t>Система стандартов безопасности труда. Пожарная безопасность. Общие требования.</w:t>
            </w:r>
          </w:p>
        </w:tc>
      </w:tr>
      <w:tr w:rsidR="00224C8C">
        <w:trPr>
          <w:trHeight w:hRule="exact" w:val="590"/>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22</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Сан ПИН 47-88</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8" w:lineRule="exact"/>
              <w:ind w:left="120" w:firstLine="0"/>
              <w:jc w:val="left"/>
            </w:pPr>
            <w:r>
              <w:rPr>
                <w:rStyle w:val="11"/>
              </w:rPr>
              <w:t>Предельно-допустимые концентрации (ПДК) вредных веществ в воздухе рабочей зоны.</w:t>
            </w:r>
          </w:p>
        </w:tc>
      </w:tr>
      <w:tr w:rsidR="00224C8C">
        <w:trPr>
          <w:trHeight w:hRule="exact" w:val="610"/>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23</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СТО БДП-3-94</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4" w:lineRule="exact"/>
              <w:ind w:firstLine="0"/>
              <w:jc w:val="both"/>
            </w:pPr>
            <w:r>
              <w:rPr>
                <w:rStyle w:val="11"/>
              </w:rPr>
              <w:t>Здания малоэтажные жилые. Общие требования обеспечения экологической безопасности.</w:t>
            </w:r>
          </w:p>
        </w:tc>
      </w:tr>
      <w:tr w:rsidR="00224C8C">
        <w:trPr>
          <w:trHeight w:hRule="exact" w:val="490"/>
          <w:jc w:val="center"/>
        </w:trPr>
        <w:tc>
          <w:tcPr>
            <w:tcW w:w="907"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24</w:t>
            </w:r>
          </w:p>
        </w:tc>
        <w:tc>
          <w:tcPr>
            <w:tcW w:w="2899" w:type="dxa"/>
            <w:tcBorders>
              <w:top w:val="single" w:sz="4" w:space="0" w:color="auto"/>
              <w:lef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СНиП 12.03. 2001</w:t>
            </w:r>
          </w:p>
        </w:tc>
        <w:tc>
          <w:tcPr>
            <w:tcW w:w="5827" w:type="dxa"/>
            <w:tcBorders>
              <w:top w:val="single" w:sz="4" w:space="0" w:color="auto"/>
              <w:left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both"/>
            </w:pPr>
            <w:r>
              <w:rPr>
                <w:rStyle w:val="11"/>
              </w:rPr>
              <w:t>Безопасность труда в строительстве.</w:t>
            </w:r>
          </w:p>
        </w:tc>
      </w:tr>
      <w:tr w:rsidR="00224C8C">
        <w:trPr>
          <w:trHeight w:hRule="exact" w:val="600"/>
          <w:jc w:val="center"/>
        </w:trPr>
        <w:tc>
          <w:tcPr>
            <w:tcW w:w="907" w:type="dxa"/>
            <w:tcBorders>
              <w:top w:val="single" w:sz="4" w:space="0" w:color="auto"/>
              <w:left w:val="single" w:sz="4" w:space="0" w:color="auto"/>
              <w:bottom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25</w:t>
            </w:r>
          </w:p>
        </w:tc>
        <w:tc>
          <w:tcPr>
            <w:tcW w:w="2899" w:type="dxa"/>
            <w:tcBorders>
              <w:top w:val="single" w:sz="4" w:space="0" w:color="auto"/>
              <w:left w:val="single" w:sz="4" w:space="0" w:color="auto"/>
              <w:bottom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30" w:lineRule="exact"/>
              <w:ind w:firstLine="0"/>
              <w:jc w:val="center"/>
            </w:pPr>
            <w:r>
              <w:rPr>
                <w:rStyle w:val="11"/>
              </w:rPr>
              <w:t>СниП II 25-80</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224C8C" w:rsidRDefault="008966F3">
            <w:pPr>
              <w:pStyle w:val="2"/>
              <w:framePr w:w="9634" w:wrap="notBeside" w:vAnchor="text" w:hAnchor="text" w:xAlign="center" w:y="1"/>
              <w:shd w:val="clear" w:color="auto" w:fill="auto"/>
              <w:spacing w:after="0" w:line="274" w:lineRule="exact"/>
              <w:ind w:firstLine="0"/>
              <w:jc w:val="both"/>
            </w:pPr>
            <w:r>
              <w:rPr>
                <w:rStyle w:val="11"/>
              </w:rPr>
              <w:t>Строительные нормы и правила. Деревянные конструкции</w:t>
            </w:r>
          </w:p>
        </w:tc>
      </w:tr>
    </w:tbl>
    <w:p w:rsidR="00224C8C" w:rsidRDefault="00224C8C">
      <w:pPr>
        <w:rPr>
          <w:sz w:val="2"/>
          <w:szCs w:val="2"/>
        </w:rPr>
      </w:pPr>
    </w:p>
    <w:p w:rsidR="00224C8C" w:rsidRDefault="00224C8C">
      <w:pPr>
        <w:rPr>
          <w:sz w:val="2"/>
          <w:szCs w:val="2"/>
        </w:rPr>
      </w:pPr>
    </w:p>
    <w:sectPr w:rsidR="00224C8C" w:rsidSect="00224C8C">
      <w:headerReference w:type="default" r:id="rId8"/>
      <w:pgSz w:w="11909" w:h="16838"/>
      <w:pgMar w:top="1013" w:right="453" w:bottom="779" w:left="48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6B" w:rsidRDefault="005E476B" w:rsidP="00224C8C">
      <w:r>
        <w:separator/>
      </w:r>
    </w:p>
  </w:endnote>
  <w:endnote w:type="continuationSeparator" w:id="0">
    <w:p w:rsidR="005E476B" w:rsidRDefault="005E476B" w:rsidP="00224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6B" w:rsidRDefault="005E476B"/>
  </w:footnote>
  <w:footnote w:type="continuationSeparator" w:id="0">
    <w:p w:rsidR="005E476B" w:rsidRDefault="005E47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90" w:rsidRDefault="00B17A90">
    <w:pPr>
      <w:rPr>
        <w:sz w:val="2"/>
        <w:szCs w:val="2"/>
      </w:rPr>
    </w:pPr>
    <w:r w:rsidRPr="001F33A6">
      <w:rPr>
        <w:noProof/>
        <w:lang w:val="en-US"/>
      </w:rPr>
      <w:pict>
        <v:shapetype id="_x0000_t202" coordsize="21600,21600" o:spt="202" path="m,l,21600r21600,l21600,xe">
          <v:stroke joinstyle="miter"/>
          <v:path gradientshapeok="t" o:connecttype="rect"/>
        </v:shapetype>
        <v:shape id="Text Box 1" o:spid="_x0000_s4097" type="#_x0000_t202" style="position:absolute;margin-left:36.45pt;margin-top:66.8pt;width:16.95pt;height:12.65pt;z-index:-251658752;visibility:visible;mso-wrap-style:none;mso-wrap-distance-left:5pt;mso-wrap-distance-right:5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" filled="f" stroked="f">
          <v:textbox style="mso-next-textbox:#Text Box 1;mso-fit-shape-to-text:t" inset="0,0,0,0">
            <w:txbxContent>
              <w:p w:rsidR="00B17A90" w:rsidRDefault="00B17A90">
                <w:pPr>
                  <w:pStyle w:val="ac"/>
                  <w:shd w:val="clear" w:color="auto" w:fill="auto"/>
                  <w:spacing w:line="240" w:lineRule="auto"/>
                </w:pPr>
                <w:r>
                  <w:rPr>
                    <w:rStyle w:val="ad"/>
                  </w:rPr>
                  <w:t>№</w:t>
                </w:r>
                <w:r>
                  <w:rPr>
                    <w:rStyle w:val="11pt"/>
                  </w:rPr>
                  <w:t>5</w:t>
                </w:r>
                <w:r>
                  <w:rPr>
                    <w:rStyle w:val="ad"/>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90" w:rsidRDefault="00B17A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332C"/>
    <w:multiLevelType w:val="multilevel"/>
    <w:tmpl w:val="C7F210B8"/>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833D4"/>
    <w:multiLevelType w:val="multilevel"/>
    <w:tmpl w:val="F9EC7B5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3C7124"/>
    <w:multiLevelType w:val="multilevel"/>
    <w:tmpl w:val="8864F706"/>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E7CE4"/>
    <w:multiLevelType w:val="multilevel"/>
    <w:tmpl w:val="F008F588"/>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3A7E7D"/>
    <w:multiLevelType w:val="multilevel"/>
    <w:tmpl w:val="CD966BA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B406D"/>
    <w:multiLevelType w:val="multilevel"/>
    <w:tmpl w:val="9B581E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5B2836"/>
    <w:multiLevelType w:val="multilevel"/>
    <w:tmpl w:val="D158B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A00441"/>
    <w:multiLevelType w:val="multilevel"/>
    <w:tmpl w:val="B53AF4D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05076A"/>
    <w:multiLevelType w:val="multilevel"/>
    <w:tmpl w:val="2A7060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3F2C52"/>
    <w:multiLevelType w:val="multilevel"/>
    <w:tmpl w:val="F1D286E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6F57A7"/>
    <w:multiLevelType w:val="multilevel"/>
    <w:tmpl w:val="C66804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DB2FB2"/>
    <w:multiLevelType w:val="multilevel"/>
    <w:tmpl w:val="16DC3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F9617B"/>
    <w:multiLevelType w:val="multilevel"/>
    <w:tmpl w:val="D7348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3758F9"/>
    <w:multiLevelType w:val="multilevel"/>
    <w:tmpl w:val="1F00972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703B50"/>
    <w:multiLevelType w:val="multilevel"/>
    <w:tmpl w:val="43045C5C"/>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5706BE"/>
    <w:multiLevelType w:val="multilevel"/>
    <w:tmpl w:val="A85E9A4C"/>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6A569A"/>
    <w:multiLevelType w:val="multilevel"/>
    <w:tmpl w:val="13261D78"/>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003AA9"/>
    <w:multiLevelType w:val="multilevel"/>
    <w:tmpl w:val="2902B722"/>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8F17A1"/>
    <w:multiLevelType w:val="multilevel"/>
    <w:tmpl w:val="E3584D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4E7A5B"/>
    <w:multiLevelType w:val="multilevel"/>
    <w:tmpl w:val="9D06621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C32B62"/>
    <w:multiLevelType w:val="multilevel"/>
    <w:tmpl w:val="1134385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
  </w:num>
  <w:num w:numId="3">
    <w:abstractNumId w:val="7"/>
  </w:num>
  <w:num w:numId="4">
    <w:abstractNumId w:val="19"/>
  </w:num>
  <w:num w:numId="5">
    <w:abstractNumId w:val="10"/>
  </w:num>
  <w:num w:numId="6">
    <w:abstractNumId w:val="6"/>
  </w:num>
  <w:num w:numId="7">
    <w:abstractNumId w:val="9"/>
  </w:num>
  <w:num w:numId="8">
    <w:abstractNumId w:val="5"/>
  </w:num>
  <w:num w:numId="9">
    <w:abstractNumId w:val="8"/>
  </w:num>
  <w:num w:numId="10">
    <w:abstractNumId w:val="12"/>
  </w:num>
  <w:num w:numId="11">
    <w:abstractNumId w:val="1"/>
  </w:num>
  <w:num w:numId="12">
    <w:abstractNumId w:val="14"/>
  </w:num>
  <w:num w:numId="13">
    <w:abstractNumId w:val="11"/>
  </w:num>
  <w:num w:numId="14">
    <w:abstractNumId w:val="13"/>
  </w:num>
  <w:num w:numId="15">
    <w:abstractNumId w:val="0"/>
  </w:num>
  <w:num w:numId="16">
    <w:abstractNumId w:val="17"/>
  </w:num>
  <w:num w:numId="17">
    <w:abstractNumId w:val="2"/>
  </w:num>
  <w:num w:numId="18">
    <w:abstractNumId w:val="3"/>
  </w:num>
  <w:num w:numId="19">
    <w:abstractNumId w:val="20"/>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224C8C"/>
    <w:rsid w:val="001F33A6"/>
    <w:rsid w:val="00224C8C"/>
    <w:rsid w:val="002B754C"/>
    <w:rsid w:val="0048630D"/>
    <w:rsid w:val="005E476B"/>
    <w:rsid w:val="008966F3"/>
    <w:rsid w:val="00AC488D"/>
    <w:rsid w:val="00B17A90"/>
    <w:rsid w:val="00D70A6D"/>
    <w:rsid w:val="00DF3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4C8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4C8C"/>
    <w:rPr>
      <w:color w:val="000080"/>
      <w:u w:val="single"/>
    </w:rPr>
  </w:style>
  <w:style w:type="character" w:customStyle="1" w:styleId="a4">
    <w:name w:val="Основной текст_"/>
    <w:basedOn w:val="a0"/>
    <w:link w:val="2"/>
    <w:rsid w:val="00224C8C"/>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sid w:val="00224C8C"/>
    <w:rPr>
      <w:rFonts w:ascii="Times New Roman" w:eastAsia="Times New Roman" w:hAnsi="Times New Roman" w:cs="Times New Roman"/>
      <w:b/>
      <w:bCs/>
      <w:i w:val="0"/>
      <w:iCs w:val="0"/>
      <w:smallCaps w:val="0"/>
      <w:strike w:val="0"/>
      <w:sz w:val="50"/>
      <w:szCs w:val="50"/>
      <w:u w:val="none"/>
    </w:rPr>
  </w:style>
  <w:style w:type="character" w:customStyle="1" w:styleId="Exact">
    <w:name w:val="Основной текст Exact"/>
    <w:basedOn w:val="a0"/>
    <w:rsid w:val="00224C8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0">
    <w:name w:val="Заголовок №2_"/>
    <w:basedOn w:val="a0"/>
    <w:link w:val="21"/>
    <w:rsid w:val="00224C8C"/>
    <w:rPr>
      <w:rFonts w:ascii="Times New Roman" w:eastAsia="Times New Roman" w:hAnsi="Times New Roman" w:cs="Times New Roman"/>
      <w:b/>
      <w:bCs/>
      <w:i w:val="0"/>
      <w:iCs w:val="0"/>
      <w:smallCaps w:val="0"/>
      <w:strike w:val="0"/>
      <w:sz w:val="23"/>
      <w:szCs w:val="23"/>
      <w:u w:val="none"/>
    </w:rPr>
  </w:style>
  <w:style w:type="character" w:customStyle="1" w:styleId="22">
    <w:name w:val="Заголовок №2 + Не полужирный"/>
    <w:basedOn w:val="20"/>
    <w:rsid w:val="00224C8C"/>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23">
    <w:name w:val="Основной текст (2)_"/>
    <w:basedOn w:val="a0"/>
    <w:link w:val="24"/>
    <w:rsid w:val="00224C8C"/>
    <w:rPr>
      <w:rFonts w:ascii="Times New Roman" w:eastAsia="Times New Roman" w:hAnsi="Times New Roman" w:cs="Times New Roman"/>
      <w:b w:val="0"/>
      <w:bCs w:val="0"/>
      <w:i/>
      <w:iCs/>
      <w:smallCaps w:val="0"/>
      <w:strike w:val="0"/>
      <w:sz w:val="23"/>
      <w:szCs w:val="23"/>
      <w:u w:val="none"/>
    </w:rPr>
  </w:style>
  <w:style w:type="character" w:customStyle="1" w:styleId="11">
    <w:name w:val="Основной текст1"/>
    <w:basedOn w:val="a4"/>
    <w:rsid w:val="00224C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5">
    <w:name w:val="Подпись к таблице_"/>
    <w:basedOn w:val="a0"/>
    <w:link w:val="a6"/>
    <w:rsid w:val="00224C8C"/>
    <w:rPr>
      <w:rFonts w:ascii="Times New Roman" w:eastAsia="Times New Roman" w:hAnsi="Times New Roman" w:cs="Times New Roman"/>
      <w:b w:val="0"/>
      <w:bCs w:val="0"/>
      <w:i/>
      <w:iCs/>
      <w:smallCaps w:val="0"/>
      <w:strike w:val="0"/>
      <w:sz w:val="23"/>
      <w:szCs w:val="23"/>
      <w:u w:val="none"/>
    </w:rPr>
  </w:style>
  <w:style w:type="character" w:customStyle="1" w:styleId="a7">
    <w:name w:val="Подпись к таблице"/>
    <w:basedOn w:val="a5"/>
    <w:rsid w:val="00224C8C"/>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8">
    <w:name w:val="Основной текст + Полужирный"/>
    <w:basedOn w:val="a4"/>
    <w:rsid w:val="00224C8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9">
    <w:name w:val="Основной текст + Полужирный;Курсив"/>
    <w:basedOn w:val="a4"/>
    <w:rsid w:val="00224C8C"/>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95pt">
    <w:name w:val="Основной текст + 9;5 pt;Курсив"/>
    <w:basedOn w:val="a4"/>
    <w:rsid w:val="00224C8C"/>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a">
    <w:name w:val="Основной текст + Курсив"/>
    <w:basedOn w:val="a4"/>
    <w:rsid w:val="00224C8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
    <w:name w:val="Основной текст (3)_"/>
    <w:basedOn w:val="a0"/>
    <w:link w:val="30"/>
    <w:rsid w:val="00224C8C"/>
    <w:rPr>
      <w:rFonts w:ascii="Times New Roman" w:eastAsia="Times New Roman" w:hAnsi="Times New Roman" w:cs="Times New Roman"/>
      <w:b/>
      <w:bCs/>
      <w:i w:val="0"/>
      <w:iCs w:val="0"/>
      <w:smallCaps w:val="0"/>
      <w:strike w:val="0"/>
      <w:sz w:val="23"/>
      <w:szCs w:val="23"/>
      <w:u w:val="none"/>
    </w:rPr>
  </w:style>
  <w:style w:type="character" w:customStyle="1" w:styleId="ab">
    <w:name w:val="Колонтитул_"/>
    <w:basedOn w:val="a0"/>
    <w:link w:val="ac"/>
    <w:rsid w:val="00224C8C"/>
    <w:rPr>
      <w:rFonts w:ascii="Times New Roman" w:eastAsia="Times New Roman" w:hAnsi="Times New Roman" w:cs="Times New Roman"/>
      <w:b w:val="0"/>
      <w:bCs w:val="0"/>
      <w:i w:val="0"/>
      <w:iCs w:val="0"/>
      <w:smallCaps w:val="0"/>
      <w:strike w:val="0"/>
      <w:sz w:val="19"/>
      <w:szCs w:val="19"/>
      <w:u w:val="none"/>
    </w:rPr>
  </w:style>
  <w:style w:type="character" w:customStyle="1" w:styleId="ad">
    <w:name w:val="Колонтитул"/>
    <w:basedOn w:val="ab"/>
    <w:rsid w:val="00224C8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1pt">
    <w:name w:val="Колонтитул + 11 pt"/>
    <w:basedOn w:val="ab"/>
    <w:rsid w:val="00224C8C"/>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ahoma4pt">
    <w:name w:val="Основной текст + Tahoma;4 pt"/>
    <w:basedOn w:val="a4"/>
    <w:rsid w:val="00224C8C"/>
    <w:rPr>
      <w:rFonts w:ascii="Tahoma" w:eastAsia="Tahoma" w:hAnsi="Tahoma" w:cs="Tahoma"/>
      <w:b w:val="0"/>
      <w:bCs w:val="0"/>
      <w:i w:val="0"/>
      <w:iCs w:val="0"/>
      <w:smallCaps w:val="0"/>
      <w:strike w:val="0"/>
      <w:color w:val="000000"/>
      <w:spacing w:val="0"/>
      <w:w w:val="100"/>
      <w:position w:val="0"/>
      <w:sz w:val="8"/>
      <w:szCs w:val="8"/>
      <w:u w:val="none"/>
    </w:rPr>
  </w:style>
  <w:style w:type="paragraph" w:customStyle="1" w:styleId="2">
    <w:name w:val="Основной текст2"/>
    <w:basedOn w:val="a"/>
    <w:link w:val="a4"/>
    <w:rsid w:val="00224C8C"/>
    <w:pPr>
      <w:shd w:val="clear" w:color="auto" w:fill="FFFFFF"/>
      <w:spacing w:after="240" w:line="264" w:lineRule="exact"/>
      <w:ind w:hanging="360"/>
      <w:jc w:val="right"/>
    </w:pPr>
    <w:rPr>
      <w:rFonts w:ascii="Times New Roman" w:eastAsia="Times New Roman" w:hAnsi="Times New Roman" w:cs="Times New Roman"/>
      <w:sz w:val="23"/>
      <w:szCs w:val="23"/>
    </w:rPr>
  </w:style>
  <w:style w:type="paragraph" w:customStyle="1" w:styleId="10">
    <w:name w:val="Заголовок №1"/>
    <w:basedOn w:val="a"/>
    <w:link w:val="1"/>
    <w:rsid w:val="00224C8C"/>
    <w:pPr>
      <w:shd w:val="clear" w:color="auto" w:fill="FFFFFF"/>
      <w:spacing w:line="600" w:lineRule="exact"/>
      <w:jc w:val="center"/>
      <w:outlineLvl w:val="0"/>
    </w:pPr>
    <w:rPr>
      <w:rFonts w:ascii="Times New Roman" w:eastAsia="Times New Roman" w:hAnsi="Times New Roman" w:cs="Times New Roman"/>
      <w:b/>
      <w:bCs/>
      <w:sz w:val="50"/>
      <w:szCs w:val="50"/>
    </w:rPr>
  </w:style>
  <w:style w:type="paragraph" w:customStyle="1" w:styleId="21">
    <w:name w:val="Заголовок №2"/>
    <w:basedOn w:val="a"/>
    <w:link w:val="20"/>
    <w:rsid w:val="00224C8C"/>
    <w:pPr>
      <w:shd w:val="clear" w:color="auto" w:fill="FFFFFF"/>
      <w:spacing w:before="240" w:line="274" w:lineRule="exact"/>
      <w:jc w:val="both"/>
      <w:outlineLvl w:val="1"/>
    </w:pPr>
    <w:rPr>
      <w:rFonts w:ascii="Times New Roman" w:eastAsia="Times New Roman" w:hAnsi="Times New Roman" w:cs="Times New Roman"/>
      <w:b/>
      <w:bCs/>
      <w:sz w:val="23"/>
      <w:szCs w:val="23"/>
    </w:rPr>
  </w:style>
  <w:style w:type="paragraph" w:customStyle="1" w:styleId="24">
    <w:name w:val="Основной текст (2)"/>
    <w:basedOn w:val="a"/>
    <w:link w:val="23"/>
    <w:rsid w:val="00224C8C"/>
    <w:pPr>
      <w:shd w:val="clear" w:color="auto" w:fill="FFFFFF"/>
      <w:spacing w:before="240" w:after="240" w:line="0" w:lineRule="atLeast"/>
      <w:ind w:firstLine="740"/>
      <w:jc w:val="both"/>
    </w:pPr>
    <w:rPr>
      <w:rFonts w:ascii="Times New Roman" w:eastAsia="Times New Roman" w:hAnsi="Times New Roman" w:cs="Times New Roman"/>
      <w:i/>
      <w:iCs/>
      <w:sz w:val="23"/>
      <w:szCs w:val="23"/>
    </w:rPr>
  </w:style>
  <w:style w:type="paragraph" w:customStyle="1" w:styleId="a6">
    <w:name w:val="Подпись к таблице"/>
    <w:basedOn w:val="a"/>
    <w:link w:val="a5"/>
    <w:rsid w:val="00224C8C"/>
    <w:pPr>
      <w:shd w:val="clear" w:color="auto" w:fill="FFFFFF"/>
      <w:spacing w:line="0" w:lineRule="atLeast"/>
    </w:pPr>
    <w:rPr>
      <w:rFonts w:ascii="Times New Roman" w:eastAsia="Times New Roman" w:hAnsi="Times New Roman" w:cs="Times New Roman"/>
      <w:i/>
      <w:iCs/>
      <w:sz w:val="23"/>
      <w:szCs w:val="23"/>
    </w:rPr>
  </w:style>
  <w:style w:type="paragraph" w:customStyle="1" w:styleId="30">
    <w:name w:val="Основной текст (3)"/>
    <w:basedOn w:val="a"/>
    <w:link w:val="3"/>
    <w:rsid w:val="00224C8C"/>
    <w:pPr>
      <w:shd w:val="clear" w:color="auto" w:fill="FFFFFF"/>
      <w:spacing w:line="274" w:lineRule="exact"/>
      <w:jc w:val="center"/>
    </w:pPr>
    <w:rPr>
      <w:rFonts w:ascii="Times New Roman" w:eastAsia="Times New Roman" w:hAnsi="Times New Roman" w:cs="Times New Roman"/>
      <w:b/>
      <w:bCs/>
      <w:sz w:val="23"/>
      <w:szCs w:val="23"/>
    </w:rPr>
  </w:style>
  <w:style w:type="paragraph" w:customStyle="1" w:styleId="ac">
    <w:name w:val="Колонтитул"/>
    <w:basedOn w:val="a"/>
    <w:link w:val="ab"/>
    <w:rsid w:val="00224C8C"/>
    <w:pPr>
      <w:shd w:val="clear" w:color="auto" w:fill="FFFFFF"/>
      <w:spacing w:line="0" w:lineRule="atLeast"/>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4C8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4C8C"/>
    <w:rPr>
      <w:color w:val="000080"/>
      <w:u w:val="single"/>
    </w:rPr>
  </w:style>
  <w:style w:type="character" w:customStyle="1" w:styleId="a4">
    <w:name w:val="Основной текст_"/>
    <w:basedOn w:val="a0"/>
    <w:link w:val="2"/>
    <w:rsid w:val="00224C8C"/>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sid w:val="00224C8C"/>
    <w:rPr>
      <w:rFonts w:ascii="Times New Roman" w:eastAsia="Times New Roman" w:hAnsi="Times New Roman" w:cs="Times New Roman"/>
      <w:b/>
      <w:bCs/>
      <w:i w:val="0"/>
      <w:iCs w:val="0"/>
      <w:smallCaps w:val="0"/>
      <w:strike w:val="0"/>
      <w:sz w:val="50"/>
      <w:szCs w:val="50"/>
      <w:u w:val="none"/>
    </w:rPr>
  </w:style>
  <w:style w:type="character" w:customStyle="1" w:styleId="Exact">
    <w:name w:val="Основной текст Exact"/>
    <w:basedOn w:val="a0"/>
    <w:rsid w:val="00224C8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0">
    <w:name w:val="Заголовок №2_"/>
    <w:basedOn w:val="a0"/>
    <w:link w:val="21"/>
    <w:rsid w:val="00224C8C"/>
    <w:rPr>
      <w:rFonts w:ascii="Times New Roman" w:eastAsia="Times New Roman" w:hAnsi="Times New Roman" w:cs="Times New Roman"/>
      <w:b/>
      <w:bCs/>
      <w:i w:val="0"/>
      <w:iCs w:val="0"/>
      <w:smallCaps w:val="0"/>
      <w:strike w:val="0"/>
      <w:sz w:val="23"/>
      <w:szCs w:val="23"/>
      <w:u w:val="none"/>
    </w:rPr>
  </w:style>
  <w:style w:type="character" w:customStyle="1" w:styleId="22">
    <w:name w:val="Заголовок №2 + Не полужирный"/>
    <w:basedOn w:val="20"/>
    <w:rsid w:val="00224C8C"/>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23">
    <w:name w:val="Основной текст (2)_"/>
    <w:basedOn w:val="a0"/>
    <w:link w:val="24"/>
    <w:rsid w:val="00224C8C"/>
    <w:rPr>
      <w:rFonts w:ascii="Times New Roman" w:eastAsia="Times New Roman" w:hAnsi="Times New Roman" w:cs="Times New Roman"/>
      <w:b w:val="0"/>
      <w:bCs w:val="0"/>
      <w:i/>
      <w:iCs/>
      <w:smallCaps w:val="0"/>
      <w:strike w:val="0"/>
      <w:sz w:val="23"/>
      <w:szCs w:val="23"/>
      <w:u w:val="none"/>
    </w:rPr>
  </w:style>
  <w:style w:type="character" w:customStyle="1" w:styleId="11">
    <w:name w:val="Основной текст1"/>
    <w:basedOn w:val="a4"/>
    <w:rsid w:val="00224C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5">
    <w:name w:val="Подпись к таблице_"/>
    <w:basedOn w:val="a0"/>
    <w:link w:val="a6"/>
    <w:rsid w:val="00224C8C"/>
    <w:rPr>
      <w:rFonts w:ascii="Times New Roman" w:eastAsia="Times New Roman" w:hAnsi="Times New Roman" w:cs="Times New Roman"/>
      <w:b w:val="0"/>
      <w:bCs w:val="0"/>
      <w:i/>
      <w:iCs/>
      <w:smallCaps w:val="0"/>
      <w:strike w:val="0"/>
      <w:sz w:val="23"/>
      <w:szCs w:val="23"/>
      <w:u w:val="none"/>
    </w:rPr>
  </w:style>
  <w:style w:type="character" w:customStyle="1" w:styleId="a7">
    <w:name w:val="Подпись к таблице"/>
    <w:basedOn w:val="a5"/>
    <w:rsid w:val="00224C8C"/>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8">
    <w:name w:val="Основной текст + Полужирный"/>
    <w:basedOn w:val="a4"/>
    <w:rsid w:val="00224C8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9">
    <w:name w:val="Основной текст + Полужирный;Курсив"/>
    <w:basedOn w:val="a4"/>
    <w:rsid w:val="00224C8C"/>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95pt">
    <w:name w:val="Основной текст + 9;5 pt;Курсив"/>
    <w:basedOn w:val="a4"/>
    <w:rsid w:val="00224C8C"/>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a">
    <w:name w:val="Основной текст + Курсив"/>
    <w:basedOn w:val="a4"/>
    <w:rsid w:val="00224C8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
    <w:name w:val="Основной текст (3)_"/>
    <w:basedOn w:val="a0"/>
    <w:link w:val="30"/>
    <w:rsid w:val="00224C8C"/>
    <w:rPr>
      <w:rFonts w:ascii="Times New Roman" w:eastAsia="Times New Roman" w:hAnsi="Times New Roman" w:cs="Times New Roman"/>
      <w:b/>
      <w:bCs/>
      <w:i w:val="0"/>
      <w:iCs w:val="0"/>
      <w:smallCaps w:val="0"/>
      <w:strike w:val="0"/>
      <w:sz w:val="23"/>
      <w:szCs w:val="23"/>
      <w:u w:val="none"/>
    </w:rPr>
  </w:style>
  <w:style w:type="character" w:customStyle="1" w:styleId="ab">
    <w:name w:val="Колонтитул_"/>
    <w:basedOn w:val="a0"/>
    <w:link w:val="ac"/>
    <w:rsid w:val="00224C8C"/>
    <w:rPr>
      <w:rFonts w:ascii="Times New Roman" w:eastAsia="Times New Roman" w:hAnsi="Times New Roman" w:cs="Times New Roman"/>
      <w:b w:val="0"/>
      <w:bCs w:val="0"/>
      <w:i w:val="0"/>
      <w:iCs w:val="0"/>
      <w:smallCaps w:val="0"/>
      <w:strike w:val="0"/>
      <w:sz w:val="19"/>
      <w:szCs w:val="19"/>
      <w:u w:val="none"/>
    </w:rPr>
  </w:style>
  <w:style w:type="character" w:customStyle="1" w:styleId="ad">
    <w:name w:val="Колонтитул"/>
    <w:basedOn w:val="ab"/>
    <w:rsid w:val="00224C8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1pt">
    <w:name w:val="Колонтитул + 11 pt"/>
    <w:basedOn w:val="ab"/>
    <w:rsid w:val="00224C8C"/>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ahoma4pt">
    <w:name w:val="Основной текст + Tahoma;4 pt"/>
    <w:basedOn w:val="a4"/>
    <w:rsid w:val="00224C8C"/>
    <w:rPr>
      <w:rFonts w:ascii="Tahoma" w:eastAsia="Tahoma" w:hAnsi="Tahoma" w:cs="Tahoma"/>
      <w:b w:val="0"/>
      <w:bCs w:val="0"/>
      <w:i w:val="0"/>
      <w:iCs w:val="0"/>
      <w:smallCaps w:val="0"/>
      <w:strike w:val="0"/>
      <w:color w:val="000000"/>
      <w:spacing w:val="0"/>
      <w:w w:val="100"/>
      <w:position w:val="0"/>
      <w:sz w:val="8"/>
      <w:szCs w:val="8"/>
      <w:u w:val="none"/>
    </w:rPr>
  </w:style>
  <w:style w:type="paragraph" w:customStyle="1" w:styleId="2">
    <w:name w:val="Основной текст2"/>
    <w:basedOn w:val="a"/>
    <w:link w:val="a4"/>
    <w:rsid w:val="00224C8C"/>
    <w:pPr>
      <w:shd w:val="clear" w:color="auto" w:fill="FFFFFF"/>
      <w:spacing w:after="240" w:line="264" w:lineRule="exact"/>
      <w:ind w:hanging="360"/>
      <w:jc w:val="right"/>
    </w:pPr>
    <w:rPr>
      <w:rFonts w:ascii="Times New Roman" w:eastAsia="Times New Roman" w:hAnsi="Times New Roman" w:cs="Times New Roman"/>
      <w:sz w:val="23"/>
      <w:szCs w:val="23"/>
    </w:rPr>
  </w:style>
  <w:style w:type="paragraph" w:customStyle="1" w:styleId="10">
    <w:name w:val="Заголовок №1"/>
    <w:basedOn w:val="a"/>
    <w:link w:val="1"/>
    <w:rsid w:val="00224C8C"/>
    <w:pPr>
      <w:shd w:val="clear" w:color="auto" w:fill="FFFFFF"/>
      <w:spacing w:line="600" w:lineRule="exact"/>
      <w:jc w:val="center"/>
      <w:outlineLvl w:val="0"/>
    </w:pPr>
    <w:rPr>
      <w:rFonts w:ascii="Times New Roman" w:eastAsia="Times New Roman" w:hAnsi="Times New Roman" w:cs="Times New Roman"/>
      <w:b/>
      <w:bCs/>
      <w:sz w:val="50"/>
      <w:szCs w:val="50"/>
    </w:rPr>
  </w:style>
  <w:style w:type="paragraph" w:customStyle="1" w:styleId="21">
    <w:name w:val="Заголовок №2"/>
    <w:basedOn w:val="a"/>
    <w:link w:val="20"/>
    <w:rsid w:val="00224C8C"/>
    <w:pPr>
      <w:shd w:val="clear" w:color="auto" w:fill="FFFFFF"/>
      <w:spacing w:before="240" w:line="274" w:lineRule="exact"/>
      <w:jc w:val="both"/>
      <w:outlineLvl w:val="1"/>
    </w:pPr>
    <w:rPr>
      <w:rFonts w:ascii="Times New Roman" w:eastAsia="Times New Roman" w:hAnsi="Times New Roman" w:cs="Times New Roman"/>
      <w:b/>
      <w:bCs/>
      <w:sz w:val="23"/>
      <w:szCs w:val="23"/>
    </w:rPr>
  </w:style>
  <w:style w:type="paragraph" w:customStyle="1" w:styleId="24">
    <w:name w:val="Основной текст (2)"/>
    <w:basedOn w:val="a"/>
    <w:link w:val="23"/>
    <w:rsid w:val="00224C8C"/>
    <w:pPr>
      <w:shd w:val="clear" w:color="auto" w:fill="FFFFFF"/>
      <w:spacing w:before="240" w:after="240" w:line="0" w:lineRule="atLeast"/>
      <w:ind w:firstLine="740"/>
      <w:jc w:val="both"/>
    </w:pPr>
    <w:rPr>
      <w:rFonts w:ascii="Times New Roman" w:eastAsia="Times New Roman" w:hAnsi="Times New Roman" w:cs="Times New Roman"/>
      <w:i/>
      <w:iCs/>
      <w:sz w:val="23"/>
      <w:szCs w:val="23"/>
    </w:rPr>
  </w:style>
  <w:style w:type="paragraph" w:customStyle="1" w:styleId="a6">
    <w:name w:val="Подпись к таблице"/>
    <w:basedOn w:val="a"/>
    <w:link w:val="a5"/>
    <w:rsid w:val="00224C8C"/>
    <w:pPr>
      <w:shd w:val="clear" w:color="auto" w:fill="FFFFFF"/>
      <w:spacing w:line="0" w:lineRule="atLeast"/>
    </w:pPr>
    <w:rPr>
      <w:rFonts w:ascii="Times New Roman" w:eastAsia="Times New Roman" w:hAnsi="Times New Roman" w:cs="Times New Roman"/>
      <w:i/>
      <w:iCs/>
      <w:sz w:val="23"/>
      <w:szCs w:val="23"/>
    </w:rPr>
  </w:style>
  <w:style w:type="paragraph" w:customStyle="1" w:styleId="30">
    <w:name w:val="Основной текст (3)"/>
    <w:basedOn w:val="a"/>
    <w:link w:val="3"/>
    <w:rsid w:val="00224C8C"/>
    <w:pPr>
      <w:shd w:val="clear" w:color="auto" w:fill="FFFFFF"/>
      <w:spacing w:line="274" w:lineRule="exact"/>
      <w:jc w:val="center"/>
    </w:pPr>
    <w:rPr>
      <w:rFonts w:ascii="Times New Roman" w:eastAsia="Times New Roman" w:hAnsi="Times New Roman" w:cs="Times New Roman"/>
      <w:b/>
      <w:bCs/>
      <w:sz w:val="23"/>
      <w:szCs w:val="23"/>
    </w:rPr>
  </w:style>
  <w:style w:type="paragraph" w:customStyle="1" w:styleId="ac">
    <w:name w:val="Колонтитул"/>
    <w:basedOn w:val="a"/>
    <w:link w:val="ab"/>
    <w:rsid w:val="00224C8C"/>
    <w:pPr>
      <w:shd w:val="clear" w:color="auto" w:fill="FFFFFF"/>
      <w:spacing w:line="0" w:lineRule="atLeast"/>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3623</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Технические условия ТУ-01-2005</vt:lpstr>
    </vt:vector>
  </TitlesOfParts>
  <Company>Microsoft</Company>
  <LinksUpToDate>false</LinksUpToDate>
  <CharactersWithSpaces>24227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Технические условия ТУ-01-2005</dc:title>
  <dc:creator>Admin10</dc:creator>
  <cp:lastModifiedBy>ERNEST</cp:lastModifiedBy>
  <cp:revision>3</cp:revision>
  <dcterms:created xsi:type="dcterms:W3CDTF">2013-12-19T17:31:00Z</dcterms:created>
  <dcterms:modified xsi:type="dcterms:W3CDTF">2014-02-03T11:51:00Z</dcterms:modified>
</cp:coreProperties>
</file>